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99AF" w14:textId="77777777" w:rsidR="00FF28AD" w:rsidRPr="00FF28AD" w:rsidRDefault="00FF28AD" w:rsidP="000546C2">
      <w:pPr>
        <w:spacing w:after="0"/>
        <w:jc w:val="right"/>
        <w:rPr>
          <w:rFonts w:ascii="Times New Roman" w:hAnsi="Times New Roman" w:cs="Times New Roman"/>
          <w:sz w:val="24"/>
          <w:szCs w:val="24"/>
        </w:rPr>
      </w:pPr>
      <w:r w:rsidRPr="00FF28AD">
        <w:rPr>
          <w:rFonts w:ascii="Times New Roman" w:hAnsi="Times New Roman" w:cs="Times New Roman"/>
          <w:sz w:val="24"/>
          <w:szCs w:val="24"/>
        </w:rPr>
        <w:t>Приложение</w:t>
      </w:r>
    </w:p>
    <w:p w14:paraId="12BEAAE4" w14:textId="77777777" w:rsidR="00FF28AD" w:rsidRP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к Постановлению городской Администрации</w:t>
      </w:r>
    </w:p>
    <w:p w14:paraId="37AE97EA" w14:textId="1DA78070" w:rsidR="00FF28AD" w:rsidRDefault="00FF28AD" w:rsidP="00FF28AD">
      <w:pPr>
        <w:spacing w:after="0"/>
        <w:jc w:val="right"/>
        <w:rPr>
          <w:rFonts w:ascii="Times New Roman" w:hAnsi="Times New Roman" w:cs="Times New Roman"/>
          <w:sz w:val="24"/>
          <w:szCs w:val="24"/>
        </w:rPr>
      </w:pPr>
      <w:r w:rsidRPr="00FF28AD">
        <w:rPr>
          <w:rFonts w:ascii="Times New Roman" w:hAnsi="Times New Roman" w:cs="Times New Roman"/>
          <w:sz w:val="24"/>
          <w:szCs w:val="24"/>
        </w:rPr>
        <w:t>от «</w:t>
      </w:r>
      <w:r w:rsidR="00A51914">
        <w:rPr>
          <w:rFonts w:ascii="Times New Roman" w:hAnsi="Times New Roman" w:cs="Times New Roman"/>
          <w:sz w:val="24"/>
          <w:szCs w:val="24"/>
        </w:rPr>
        <w:t>___</w:t>
      </w:r>
      <w:r w:rsidRPr="00FF28AD">
        <w:rPr>
          <w:rFonts w:ascii="Times New Roman" w:hAnsi="Times New Roman" w:cs="Times New Roman"/>
          <w:sz w:val="24"/>
          <w:szCs w:val="24"/>
        </w:rPr>
        <w:t>»</w:t>
      </w:r>
      <w:r w:rsidR="00A51914">
        <w:rPr>
          <w:rFonts w:ascii="Times New Roman" w:hAnsi="Times New Roman" w:cs="Times New Roman"/>
          <w:sz w:val="24"/>
          <w:szCs w:val="24"/>
        </w:rPr>
        <w:t>_______</w:t>
      </w:r>
      <w:r w:rsidRPr="00FF28AD">
        <w:rPr>
          <w:rFonts w:ascii="Times New Roman" w:hAnsi="Times New Roman" w:cs="Times New Roman"/>
          <w:sz w:val="24"/>
          <w:szCs w:val="24"/>
        </w:rPr>
        <w:t>20</w:t>
      </w:r>
      <w:r w:rsidR="00A51914">
        <w:rPr>
          <w:rFonts w:ascii="Times New Roman" w:hAnsi="Times New Roman" w:cs="Times New Roman"/>
          <w:sz w:val="24"/>
          <w:szCs w:val="24"/>
        </w:rPr>
        <w:t>____</w:t>
      </w:r>
      <w:r w:rsidRPr="00FF28AD">
        <w:rPr>
          <w:rFonts w:ascii="Times New Roman" w:hAnsi="Times New Roman" w:cs="Times New Roman"/>
          <w:sz w:val="24"/>
          <w:szCs w:val="24"/>
        </w:rPr>
        <w:t>г. №_</w:t>
      </w:r>
      <w:r w:rsidR="00A51914">
        <w:rPr>
          <w:rFonts w:ascii="Times New Roman" w:hAnsi="Times New Roman" w:cs="Times New Roman"/>
          <w:sz w:val="24"/>
          <w:szCs w:val="24"/>
        </w:rPr>
        <w:t>___</w:t>
      </w:r>
      <w:r w:rsidRPr="00FF28AD">
        <w:rPr>
          <w:rFonts w:ascii="Times New Roman" w:hAnsi="Times New Roman" w:cs="Times New Roman"/>
          <w:sz w:val="24"/>
          <w:szCs w:val="24"/>
        </w:rPr>
        <w:t>_</w:t>
      </w:r>
    </w:p>
    <w:p w14:paraId="15E8F89F" w14:textId="77777777" w:rsidR="00CC50D7" w:rsidRPr="00CC50D7" w:rsidRDefault="00CC50D7" w:rsidP="00CC50D7">
      <w:pPr>
        <w:spacing w:after="0" w:line="240" w:lineRule="auto"/>
        <w:ind w:firstLine="300"/>
        <w:jc w:val="center"/>
        <w:rPr>
          <w:rFonts w:ascii="Times New Roman" w:eastAsia="Times New Roman" w:hAnsi="Times New Roman" w:cs="Times New Roman"/>
          <w:b/>
          <w:color w:val="000000"/>
          <w:sz w:val="24"/>
          <w:szCs w:val="24"/>
          <w:lang w:eastAsia="ru-RU"/>
        </w:rPr>
      </w:pPr>
    </w:p>
    <w:p w14:paraId="2596B977" w14:textId="77777777" w:rsidR="00CC50D7" w:rsidRPr="00CC50D7" w:rsidRDefault="00CC50D7" w:rsidP="00CC50D7">
      <w:pPr>
        <w:spacing w:after="0" w:line="240" w:lineRule="auto"/>
        <w:ind w:firstLine="300"/>
        <w:jc w:val="center"/>
        <w:rPr>
          <w:rFonts w:ascii="Times New Roman" w:eastAsia="Times New Roman" w:hAnsi="Times New Roman" w:cs="Times New Roman"/>
          <w:b/>
          <w:color w:val="000000"/>
          <w:sz w:val="24"/>
          <w:szCs w:val="24"/>
          <w:lang w:eastAsia="ru-RU"/>
        </w:rPr>
      </w:pPr>
      <w:r w:rsidRPr="00CC50D7">
        <w:rPr>
          <w:rFonts w:ascii="Times New Roman" w:eastAsia="Times New Roman" w:hAnsi="Times New Roman" w:cs="Times New Roman"/>
          <w:b/>
          <w:color w:val="000000"/>
          <w:sz w:val="24"/>
          <w:szCs w:val="24"/>
          <w:lang w:eastAsia="ru-RU"/>
        </w:rPr>
        <w:t>Административный регламент</w:t>
      </w:r>
    </w:p>
    <w:p w14:paraId="2255CB92" w14:textId="77777777" w:rsidR="00CC50D7" w:rsidRPr="00CC50D7" w:rsidRDefault="00CC50D7" w:rsidP="00CC50D7">
      <w:pPr>
        <w:spacing w:after="0" w:line="240" w:lineRule="auto"/>
        <w:jc w:val="center"/>
        <w:rPr>
          <w:rFonts w:ascii="Times New Roman" w:eastAsia="Times New Roman" w:hAnsi="Times New Roman" w:cs="Times New Roman"/>
          <w:b/>
          <w:sz w:val="24"/>
          <w:szCs w:val="24"/>
          <w:lang w:eastAsia="ru-RU"/>
        </w:rPr>
      </w:pPr>
      <w:r w:rsidRPr="00CC50D7">
        <w:rPr>
          <w:rFonts w:ascii="Times New Roman" w:eastAsia="Times New Roman" w:hAnsi="Times New Roman" w:cs="Times New Roman"/>
          <w:b/>
          <w:sz w:val="24"/>
          <w:szCs w:val="24"/>
          <w:lang w:eastAsia="ru-RU"/>
        </w:rPr>
        <w:t>предоставления муниципальной услуги</w:t>
      </w:r>
    </w:p>
    <w:p w14:paraId="506F6280" w14:textId="77777777" w:rsidR="00CC50D7" w:rsidRPr="00CC50D7" w:rsidRDefault="00CC50D7" w:rsidP="00CC50D7">
      <w:pPr>
        <w:spacing w:after="0" w:line="240" w:lineRule="auto"/>
        <w:jc w:val="center"/>
        <w:rPr>
          <w:rFonts w:ascii="Times New Roman" w:eastAsia="Times New Roman" w:hAnsi="Times New Roman" w:cs="Times New Roman"/>
          <w:b/>
          <w:sz w:val="24"/>
          <w:szCs w:val="24"/>
          <w:lang w:eastAsia="ru-RU"/>
        </w:rPr>
      </w:pPr>
      <w:r w:rsidRPr="00CC50D7">
        <w:rPr>
          <w:rFonts w:ascii="Times New Roman" w:eastAsia="Times New Roman" w:hAnsi="Times New Roman" w:cs="Times New Roman"/>
          <w:b/>
          <w:sz w:val="24"/>
          <w:szCs w:val="24"/>
          <w:lang w:eastAsia="ru-RU"/>
        </w:rPr>
        <w:t>«Организация досуга детей, подростков и молодежи»</w:t>
      </w:r>
    </w:p>
    <w:p w14:paraId="5C22A6C2" w14:textId="77777777" w:rsidR="00CC50D7" w:rsidRPr="00CC50D7" w:rsidRDefault="00CC50D7" w:rsidP="00CC50D7">
      <w:pPr>
        <w:spacing w:after="0" w:line="240" w:lineRule="auto"/>
        <w:jc w:val="center"/>
        <w:rPr>
          <w:rFonts w:ascii="Times New Roman" w:eastAsia="Times New Roman" w:hAnsi="Times New Roman" w:cs="Times New Roman"/>
          <w:b/>
          <w:sz w:val="28"/>
          <w:szCs w:val="28"/>
          <w:lang w:eastAsia="ru-RU"/>
        </w:rPr>
      </w:pPr>
    </w:p>
    <w:p w14:paraId="38644DA6" w14:textId="77777777" w:rsidR="00CC50D7" w:rsidRPr="00CC50D7" w:rsidRDefault="00CC50D7" w:rsidP="00CC50D7">
      <w:pPr>
        <w:spacing w:after="0" w:line="240" w:lineRule="auto"/>
        <w:jc w:val="center"/>
        <w:rPr>
          <w:rFonts w:ascii="Times New Roman" w:eastAsia="Times New Roman" w:hAnsi="Times New Roman" w:cs="Times New Roman"/>
          <w:b/>
          <w:sz w:val="24"/>
          <w:szCs w:val="24"/>
          <w:lang w:eastAsia="ru-RU"/>
        </w:rPr>
      </w:pPr>
      <w:r w:rsidRPr="00CC50D7">
        <w:rPr>
          <w:rFonts w:ascii="Times New Roman" w:eastAsia="Times New Roman" w:hAnsi="Times New Roman" w:cs="Times New Roman"/>
          <w:b/>
          <w:sz w:val="24"/>
          <w:szCs w:val="24"/>
          <w:lang w:eastAsia="ru-RU"/>
        </w:rPr>
        <w:t>1. ОБЩИЕ ПОЛОЖЕНИЯ</w:t>
      </w:r>
    </w:p>
    <w:p w14:paraId="7B03A5BA" w14:textId="77777777" w:rsidR="00CC50D7" w:rsidRPr="00CC50D7" w:rsidRDefault="00CC50D7" w:rsidP="00CC50D7">
      <w:pPr>
        <w:tabs>
          <w:tab w:val="left" w:pos="-180"/>
          <w:tab w:val="left" w:pos="426"/>
        </w:tabs>
        <w:spacing w:after="0" w:line="240" w:lineRule="auto"/>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color w:val="000000"/>
          <w:sz w:val="24"/>
          <w:szCs w:val="24"/>
          <w:lang w:eastAsia="ru-RU"/>
        </w:rPr>
        <w:tab/>
        <w:t xml:space="preserve">Настоящий административный регламент (далее - регламент) </w:t>
      </w:r>
      <w:r w:rsidRPr="00CC50D7">
        <w:rPr>
          <w:rFonts w:ascii="Times New Roman" w:eastAsia="Times New Roman" w:hAnsi="Times New Roman" w:cs="Times New Roman"/>
          <w:sz w:val="24"/>
          <w:szCs w:val="24"/>
          <w:lang w:eastAsia="ru-RU"/>
        </w:rPr>
        <w:t>предоставления муниципальной услуги «Организация досуга детей, подростков и молодежи» (далее -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организации молодежных мероприятий по различным направлениям.</w:t>
      </w:r>
    </w:p>
    <w:p w14:paraId="55F9DB43" w14:textId="41413538" w:rsidR="00CC50D7" w:rsidRPr="00CC50D7" w:rsidRDefault="00CC50D7" w:rsidP="00CC50D7">
      <w:pPr>
        <w:tabs>
          <w:tab w:val="left" w:pos="426"/>
        </w:tabs>
        <w:spacing w:after="0" w:line="240" w:lineRule="auto"/>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b/>
          <w:sz w:val="24"/>
          <w:szCs w:val="24"/>
          <w:lang w:eastAsia="ru-RU"/>
        </w:rPr>
        <w:tab/>
      </w:r>
      <w:r w:rsidRPr="00CC50D7">
        <w:rPr>
          <w:rFonts w:ascii="Times New Roman" w:eastAsia="Times New Roman" w:hAnsi="Times New Roman" w:cs="Times New Roman"/>
          <w:sz w:val="24"/>
          <w:szCs w:val="24"/>
          <w:lang w:eastAsia="ru-RU"/>
        </w:rPr>
        <w:t>Услуга предоставляется</w:t>
      </w:r>
      <w:r w:rsidRPr="00CC50D7">
        <w:rPr>
          <w:rFonts w:ascii="Times New Roman" w:eastAsia="Times New Roman" w:hAnsi="Times New Roman" w:cs="Times New Roman"/>
          <w:b/>
          <w:sz w:val="24"/>
          <w:szCs w:val="24"/>
          <w:lang w:eastAsia="ru-RU"/>
        </w:rPr>
        <w:t xml:space="preserve"> </w:t>
      </w:r>
      <w:r w:rsidRPr="00CC50D7">
        <w:rPr>
          <w:rFonts w:ascii="Times New Roman" w:eastAsia="Times New Roman" w:hAnsi="Times New Roman" w:cs="Times New Roman"/>
          <w:sz w:val="24"/>
          <w:szCs w:val="24"/>
          <w:lang w:eastAsia="ru-RU"/>
        </w:rPr>
        <w:t>Администрацией муниципального образования «Город Мирный» в лице уполномоченного органа – муниципального автономного учреждения «Управление спорта, культуры и молодежной политики» муниципального образования «Город Мирный» (далее – МАУ «УСК и МП» МО «Город Мирный»)</w:t>
      </w:r>
      <w:r w:rsidR="00425B13">
        <w:rPr>
          <w:rFonts w:ascii="Times New Roman" w:eastAsia="Times New Roman" w:hAnsi="Times New Roman" w:cs="Times New Roman"/>
          <w:sz w:val="24"/>
          <w:szCs w:val="24"/>
          <w:lang w:eastAsia="ru-RU"/>
        </w:rPr>
        <w:t xml:space="preserve">, </w:t>
      </w:r>
      <w:r w:rsidR="00254D49">
        <w:rPr>
          <w:rFonts w:ascii="Times New Roman" w:eastAsia="Times New Roman" w:hAnsi="Times New Roman" w:cs="Times New Roman"/>
          <w:sz w:val="24"/>
          <w:szCs w:val="24"/>
          <w:lang w:eastAsia="ru-RU"/>
        </w:rPr>
        <w:t>отдел</w:t>
      </w:r>
      <w:r w:rsidR="00425B13">
        <w:rPr>
          <w:rFonts w:ascii="Times New Roman" w:eastAsia="Times New Roman" w:hAnsi="Times New Roman" w:cs="Times New Roman"/>
          <w:sz w:val="24"/>
          <w:szCs w:val="24"/>
          <w:lang w:eastAsia="ru-RU"/>
        </w:rPr>
        <w:t xml:space="preserve">ом культуры и молодежной политики (далее – </w:t>
      </w:r>
      <w:r w:rsidR="00254D49">
        <w:rPr>
          <w:rFonts w:ascii="Times New Roman" w:eastAsia="Times New Roman" w:hAnsi="Times New Roman" w:cs="Times New Roman"/>
          <w:sz w:val="24"/>
          <w:szCs w:val="24"/>
          <w:lang w:eastAsia="ru-RU"/>
        </w:rPr>
        <w:t>Отдел</w:t>
      </w:r>
      <w:r w:rsidR="00425B13">
        <w:rPr>
          <w:rFonts w:ascii="Times New Roman" w:eastAsia="Times New Roman" w:hAnsi="Times New Roman" w:cs="Times New Roman"/>
          <w:sz w:val="24"/>
          <w:szCs w:val="24"/>
          <w:lang w:eastAsia="ru-RU"/>
        </w:rPr>
        <w:t>)</w:t>
      </w:r>
      <w:r w:rsidRPr="00CC50D7">
        <w:rPr>
          <w:rFonts w:ascii="Times New Roman" w:eastAsia="Times New Roman" w:hAnsi="Times New Roman" w:cs="Times New Roman"/>
          <w:sz w:val="24"/>
          <w:szCs w:val="24"/>
          <w:lang w:eastAsia="ru-RU"/>
        </w:rPr>
        <w:t xml:space="preserve">. </w:t>
      </w:r>
    </w:p>
    <w:p w14:paraId="6D5D7B92"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p>
    <w:p w14:paraId="365A6EE6"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1.1. Способы предоставления муниципальной услуги:</w:t>
      </w:r>
    </w:p>
    <w:p w14:paraId="465D45E5" w14:textId="55AF1A8B"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commentRangeStart w:id="0"/>
      <w:r w:rsidRPr="00CC50D7">
        <w:rPr>
          <w:rFonts w:ascii="Times New Roman" w:eastAsia="Times New Roman" w:hAnsi="Times New Roman" w:cs="Times New Roman"/>
          <w:sz w:val="24"/>
          <w:szCs w:val="24"/>
          <w:lang w:eastAsia="ru-RU"/>
        </w:rPr>
        <w:t xml:space="preserve">• </w:t>
      </w:r>
      <w:r w:rsidR="00425B13">
        <w:rPr>
          <w:rFonts w:ascii="Times New Roman" w:eastAsia="Times New Roman" w:hAnsi="Times New Roman" w:cs="Times New Roman"/>
          <w:sz w:val="24"/>
          <w:szCs w:val="24"/>
          <w:lang w:eastAsia="ru-RU"/>
        </w:rPr>
        <w:t>лично</w:t>
      </w:r>
      <w:r w:rsidRPr="00CC50D7">
        <w:rPr>
          <w:rFonts w:ascii="Times New Roman" w:eastAsia="Times New Roman" w:hAnsi="Times New Roman" w:cs="Times New Roman"/>
          <w:sz w:val="24"/>
          <w:szCs w:val="24"/>
          <w:lang w:eastAsia="ru-RU"/>
        </w:rPr>
        <w:t>;</w:t>
      </w:r>
      <w:commentRangeEnd w:id="0"/>
      <w:r w:rsidR="00275BEA">
        <w:rPr>
          <w:rStyle w:val="ad"/>
        </w:rPr>
        <w:commentReference w:id="0"/>
      </w:r>
    </w:p>
    <w:p w14:paraId="034F41F4"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в электронном виде.</w:t>
      </w:r>
    </w:p>
    <w:p w14:paraId="12A1E65D" w14:textId="77777777" w:rsidR="00CC50D7" w:rsidRPr="00CC50D7" w:rsidRDefault="00CC50D7" w:rsidP="00CC50D7">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680F4485" w14:textId="77777777" w:rsidR="00CC50D7" w:rsidRPr="00CC50D7" w:rsidRDefault="00CC50D7" w:rsidP="00CC50D7">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1.2. Заявители на получение муниципальной услуги:</w:t>
      </w:r>
    </w:p>
    <w:p w14:paraId="2CC47EC8" w14:textId="6A8D2D16" w:rsidR="00CC50D7" w:rsidRPr="00CC50D7" w:rsidRDefault="00CC50D7" w:rsidP="00EC6E92">
      <w:pPr>
        <w:tabs>
          <w:tab w:val="left" w:pos="426"/>
          <w:tab w:val="left" w:pos="709"/>
        </w:tabs>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Услуга предоставляется физическим лицам, жителям г. Мирного преимущественно в возрасте от 14 до 30 лет, лицам старше 30 лет оказывается услуга в том случае, если они являются членами молодёжных организаций и общественных объединений.</w:t>
      </w:r>
    </w:p>
    <w:p w14:paraId="094077AE" w14:textId="77777777" w:rsidR="00CC50D7" w:rsidRPr="00CC50D7" w:rsidRDefault="00CC50D7" w:rsidP="00CC50D7">
      <w:pPr>
        <w:tabs>
          <w:tab w:val="left" w:pos="426"/>
          <w:tab w:val="left" w:pos="709"/>
        </w:tabs>
        <w:spacing w:after="0" w:line="240" w:lineRule="auto"/>
        <w:jc w:val="both"/>
        <w:rPr>
          <w:rFonts w:ascii="Times New Roman" w:eastAsia="Times New Roman" w:hAnsi="Times New Roman" w:cs="Times New Roman"/>
          <w:i/>
          <w:color w:val="000000"/>
          <w:sz w:val="24"/>
          <w:szCs w:val="24"/>
          <w:u w:val="single"/>
          <w:lang w:eastAsia="ru-RU"/>
        </w:rPr>
      </w:pPr>
    </w:p>
    <w:p w14:paraId="093C0A75" w14:textId="77777777" w:rsidR="00CC50D7" w:rsidRPr="00CC50D7" w:rsidRDefault="00CC50D7" w:rsidP="00CC50D7">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1.3. Способы предоставления документов заявителями для получения муниципальной услуги:</w:t>
      </w:r>
    </w:p>
    <w:p w14:paraId="5F69DF7A" w14:textId="77777777" w:rsidR="00CC50D7" w:rsidRPr="00CC50D7" w:rsidRDefault="00CC50D7" w:rsidP="00CC50D7">
      <w:pPr>
        <w:tabs>
          <w:tab w:val="left" w:pos="426"/>
          <w:tab w:val="left" w:pos="709"/>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7BAF3544" w14:textId="44DB6E66" w:rsidR="00CC50D7" w:rsidRPr="00CC50D7" w:rsidRDefault="00CC50D7" w:rsidP="00EC6E92">
      <w:pPr>
        <w:tabs>
          <w:tab w:val="left" w:pos="426"/>
          <w:tab w:val="left" w:pos="709"/>
        </w:tabs>
        <w:spacing w:after="0" w:line="240" w:lineRule="auto"/>
        <w:ind w:firstLine="426"/>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bCs/>
          <w:sz w:val="24"/>
          <w:szCs w:val="24"/>
          <w:lang w:eastAsia="ru-RU"/>
        </w:rPr>
        <w:t>Для</w:t>
      </w:r>
      <w:r w:rsidRPr="00CC50D7">
        <w:rPr>
          <w:rFonts w:ascii="Times New Roman" w:eastAsia="Times New Roman" w:hAnsi="Times New Roman" w:cs="Times New Roman"/>
          <w:sz w:val="24"/>
          <w:szCs w:val="24"/>
          <w:lang w:eastAsia="ru-RU"/>
        </w:rPr>
        <w:t xml:space="preserve"> </w:t>
      </w:r>
      <w:r w:rsidRPr="00CC50D7">
        <w:rPr>
          <w:rFonts w:ascii="Times New Roman" w:eastAsia="Times New Roman" w:hAnsi="Times New Roman" w:cs="Times New Roman"/>
          <w:bCs/>
          <w:sz w:val="24"/>
          <w:szCs w:val="24"/>
          <w:lang w:eastAsia="ru-RU"/>
        </w:rPr>
        <w:t>получения</w:t>
      </w:r>
      <w:r w:rsidRPr="00CC50D7">
        <w:rPr>
          <w:rFonts w:ascii="Times New Roman" w:eastAsia="Times New Roman" w:hAnsi="Times New Roman" w:cs="Times New Roman"/>
          <w:sz w:val="24"/>
          <w:szCs w:val="24"/>
          <w:lang w:eastAsia="ru-RU"/>
        </w:rPr>
        <w:t xml:space="preserve"> </w:t>
      </w:r>
      <w:r w:rsidRPr="00CC50D7">
        <w:rPr>
          <w:rFonts w:ascii="Times New Roman" w:eastAsia="Times New Roman" w:hAnsi="Times New Roman" w:cs="Times New Roman"/>
          <w:bCs/>
          <w:sz w:val="24"/>
          <w:szCs w:val="24"/>
          <w:lang w:eastAsia="ru-RU"/>
        </w:rPr>
        <w:t>муниципальной</w:t>
      </w:r>
      <w:r w:rsidRPr="00CC50D7">
        <w:rPr>
          <w:rFonts w:ascii="Times New Roman" w:eastAsia="Times New Roman" w:hAnsi="Times New Roman" w:cs="Times New Roman"/>
          <w:sz w:val="24"/>
          <w:szCs w:val="24"/>
          <w:lang w:eastAsia="ru-RU"/>
        </w:rPr>
        <w:t xml:space="preserve"> </w:t>
      </w:r>
      <w:r w:rsidRPr="00CC50D7">
        <w:rPr>
          <w:rFonts w:ascii="Times New Roman" w:eastAsia="Times New Roman" w:hAnsi="Times New Roman" w:cs="Times New Roman"/>
          <w:bCs/>
          <w:sz w:val="24"/>
          <w:szCs w:val="24"/>
          <w:lang w:eastAsia="ru-RU"/>
        </w:rPr>
        <w:t>услуги</w:t>
      </w:r>
      <w:r w:rsidRPr="00CC50D7">
        <w:rPr>
          <w:rFonts w:ascii="Times New Roman" w:eastAsia="Times New Roman" w:hAnsi="Times New Roman" w:cs="Times New Roman"/>
          <w:sz w:val="24"/>
          <w:szCs w:val="24"/>
          <w:lang w:eastAsia="ru-RU"/>
        </w:rPr>
        <w:t xml:space="preserve"> </w:t>
      </w:r>
      <w:r w:rsidRPr="00CC50D7">
        <w:rPr>
          <w:rFonts w:ascii="Times New Roman" w:eastAsia="Times New Roman" w:hAnsi="Times New Roman" w:cs="Times New Roman"/>
          <w:bCs/>
          <w:sz w:val="24"/>
          <w:szCs w:val="24"/>
          <w:lang w:eastAsia="ru-RU"/>
        </w:rPr>
        <w:t>заявителем</w:t>
      </w:r>
      <w:r w:rsidRPr="00CC50D7">
        <w:rPr>
          <w:rFonts w:ascii="Times New Roman" w:eastAsia="Times New Roman" w:hAnsi="Times New Roman" w:cs="Times New Roman"/>
          <w:sz w:val="24"/>
          <w:szCs w:val="24"/>
          <w:lang w:eastAsia="ru-RU"/>
        </w:rPr>
        <w:t xml:space="preserve"> представляются </w:t>
      </w:r>
      <w:r w:rsidRPr="00CC50D7">
        <w:rPr>
          <w:rFonts w:ascii="Times New Roman" w:eastAsia="Times New Roman" w:hAnsi="Times New Roman" w:cs="Times New Roman"/>
          <w:bCs/>
          <w:sz w:val="24"/>
          <w:szCs w:val="24"/>
          <w:lang w:eastAsia="ru-RU"/>
        </w:rPr>
        <w:t xml:space="preserve">документы согласно Положениям, </w:t>
      </w:r>
      <w:commentRangeStart w:id="1"/>
      <w:r w:rsidRPr="00CC50D7">
        <w:rPr>
          <w:rFonts w:ascii="Times New Roman" w:eastAsia="Times New Roman" w:hAnsi="Times New Roman" w:cs="Times New Roman"/>
          <w:bCs/>
          <w:sz w:val="24"/>
          <w:szCs w:val="24"/>
          <w:lang w:eastAsia="ru-RU"/>
        </w:rPr>
        <w:t>Постановлениям</w:t>
      </w:r>
      <w:commentRangeEnd w:id="1"/>
      <w:r w:rsidR="00275BEA">
        <w:rPr>
          <w:rStyle w:val="ad"/>
        </w:rPr>
        <w:commentReference w:id="1"/>
      </w:r>
      <w:r w:rsidR="00425B13">
        <w:rPr>
          <w:rFonts w:ascii="Times New Roman" w:eastAsia="Times New Roman" w:hAnsi="Times New Roman" w:cs="Times New Roman"/>
          <w:bCs/>
          <w:sz w:val="24"/>
          <w:szCs w:val="24"/>
          <w:lang w:eastAsia="ru-RU"/>
        </w:rPr>
        <w:t>,</w:t>
      </w:r>
      <w:r w:rsidRPr="00CC50D7">
        <w:rPr>
          <w:rFonts w:ascii="Times New Roman" w:eastAsia="Times New Roman" w:hAnsi="Times New Roman" w:cs="Times New Roman"/>
          <w:bCs/>
          <w:sz w:val="24"/>
          <w:szCs w:val="24"/>
          <w:lang w:eastAsia="ru-RU"/>
        </w:rPr>
        <w:t xml:space="preserve"> утвержденным директором учреждения МАУ «</w:t>
      </w:r>
      <w:r w:rsidR="0077351B">
        <w:rPr>
          <w:rFonts w:ascii="Times New Roman" w:eastAsia="Times New Roman" w:hAnsi="Times New Roman" w:cs="Times New Roman"/>
          <w:bCs/>
          <w:sz w:val="24"/>
          <w:szCs w:val="24"/>
          <w:lang w:eastAsia="ru-RU"/>
        </w:rPr>
        <w:t>УСК и МП</w:t>
      </w:r>
      <w:r w:rsidRPr="00CC50D7">
        <w:rPr>
          <w:rFonts w:ascii="Times New Roman" w:eastAsia="Times New Roman" w:hAnsi="Times New Roman" w:cs="Times New Roman"/>
          <w:bCs/>
          <w:sz w:val="24"/>
          <w:szCs w:val="24"/>
          <w:lang w:eastAsia="ru-RU"/>
        </w:rPr>
        <w:t>», размещенным в общем доступе на страницах социальных сетей и сайте городской Администрации</w:t>
      </w:r>
      <w:r w:rsidR="00425B13">
        <w:rPr>
          <w:rFonts w:ascii="Times New Roman" w:eastAsia="Times New Roman" w:hAnsi="Times New Roman" w:cs="Times New Roman"/>
          <w:sz w:val="24"/>
          <w:szCs w:val="24"/>
          <w:lang w:eastAsia="ru-RU"/>
        </w:rPr>
        <w:t>.</w:t>
      </w:r>
    </w:p>
    <w:p w14:paraId="0B9B6BC4" w14:textId="77777777" w:rsidR="00CC50D7" w:rsidRPr="00CC50D7" w:rsidRDefault="00CC50D7" w:rsidP="00CC50D7">
      <w:pPr>
        <w:tabs>
          <w:tab w:val="left" w:pos="426"/>
          <w:tab w:val="left" w:pos="709"/>
        </w:tabs>
        <w:spacing w:after="0" w:line="240" w:lineRule="auto"/>
        <w:jc w:val="both"/>
        <w:rPr>
          <w:rFonts w:ascii="Times New Roman" w:eastAsia="Times New Roman" w:hAnsi="Times New Roman" w:cs="Times New Roman"/>
          <w:sz w:val="24"/>
          <w:szCs w:val="24"/>
          <w:lang w:eastAsia="ru-RU"/>
        </w:rPr>
      </w:pPr>
    </w:p>
    <w:p w14:paraId="6481EDA1" w14:textId="77777777" w:rsidR="00CC50D7" w:rsidRPr="00CC50D7" w:rsidRDefault="00CC50D7" w:rsidP="00CC50D7">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14:paraId="678638DD"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23406E66" w14:textId="77777777" w:rsidR="00CC50D7" w:rsidRPr="00CC50D7" w:rsidRDefault="00CC50D7" w:rsidP="00CC50D7">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лично;</w:t>
      </w:r>
    </w:p>
    <w:p w14:paraId="79D7F90C" w14:textId="77777777" w:rsidR="00CC50D7" w:rsidRPr="00CC50D7" w:rsidRDefault="00CC50D7" w:rsidP="00CC50D7">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почте;</w:t>
      </w:r>
    </w:p>
    <w:p w14:paraId="6D7A31D3" w14:textId="77777777" w:rsidR="00CC50D7" w:rsidRPr="00CC50D7" w:rsidRDefault="00CC50D7" w:rsidP="00CC50D7">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телефону;</w:t>
      </w:r>
    </w:p>
    <w:p w14:paraId="03D65E39" w14:textId="77777777" w:rsidR="00CC50D7" w:rsidRPr="00CC50D7" w:rsidRDefault="00CC50D7" w:rsidP="00CC50D7">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51E959D8" w14:textId="77777777" w:rsidR="00CC50D7" w:rsidRPr="00CC50D7" w:rsidRDefault="00CC50D7" w:rsidP="00CC50D7">
      <w:pPr>
        <w:numPr>
          <w:ilvl w:val="0"/>
          <w:numId w:val="8"/>
        </w:num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публичное консультирование.</w:t>
      </w:r>
    </w:p>
    <w:p w14:paraId="00288299" w14:textId="77777777" w:rsidR="00CC50D7" w:rsidRPr="00CC50D7" w:rsidRDefault="00CC50D7" w:rsidP="00CC50D7">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14:paraId="2D26D3DE" w14:textId="7777777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лично.</w:t>
      </w:r>
    </w:p>
    <w:p w14:paraId="459AAC8A"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lastRenderedPageBreak/>
        <w:t>Время ожидания заинтересованного лица при индивидуальном устном консультировании не может превышать 15 минут.</w:t>
      </w:r>
    </w:p>
    <w:p w14:paraId="59D9F788"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устное консультирование каждого заинтересованного лица специалистом по молодёжной политике не должно превышать 15 минут.</w:t>
      </w:r>
    </w:p>
    <w:p w14:paraId="19FA0E9A" w14:textId="500E3493"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В случае, если для подготовки ответа требуется продолжительное время, специалист </w:t>
      </w:r>
      <w:r w:rsidR="00254D49">
        <w:rPr>
          <w:rFonts w:ascii="Times New Roman" w:eastAsia="Times New Roman" w:hAnsi="Times New Roman" w:cs="Times New Roman"/>
          <w:color w:val="000000"/>
          <w:sz w:val="24"/>
          <w:szCs w:val="24"/>
          <w:lang w:eastAsia="ru-RU"/>
        </w:rPr>
        <w:t>Отдел</w:t>
      </w:r>
      <w:commentRangeStart w:id="2"/>
      <w:r w:rsidRPr="00CC50D7">
        <w:rPr>
          <w:rFonts w:ascii="Times New Roman" w:eastAsia="Times New Roman" w:hAnsi="Times New Roman" w:cs="Times New Roman"/>
          <w:color w:val="000000"/>
          <w:sz w:val="24"/>
          <w:szCs w:val="24"/>
          <w:lang w:eastAsia="ru-RU"/>
        </w:rPr>
        <w:t>а,</w:t>
      </w:r>
      <w:commentRangeEnd w:id="2"/>
      <w:r w:rsidR="00275BEA">
        <w:rPr>
          <w:rStyle w:val="ad"/>
        </w:rPr>
        <w:commentReference w:id="2"/>
      </w:r>
      <w:r w:rsidRPr="00CC50D7">
        <w:rPr>
          <w:rFonts w:ascii="Times New Roman" w:eastAsia="Times New Roman" w:hAnsi="Times New Roman" w:cs="Times New Roman"/>
          <w:color w:val="000000"/>
          <w:sz w:val="24"/>
          <w:szCs w:val="24"/>
          <w:lang w:eastAsia="ru-RU"/>
        </w:rPr>
        <w:t xml:space="preserve">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290ED688" w14:textId="7777777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почте.</w:t>
      </w:r>
    </w:p>
    <w:p w14:paraId="3948D5CE"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14:paraId="3A3F14BB"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Датой получения обращения является дата регистрации входящего обращения.</w:t>
      </w:r>
    </w:p>
    <w:p w14:paraId="210B1C0F" w14:textId="7777777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телефону.</w:t>
      </w:r>
    </w:p>
    <w:p w14:paraId="424021EC" w14:textId="4806581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осуществляющего индивидуальное консультирование по телефону.</w:t>
      </w:r>
    </w:p>
    <w:p w14:paraId="31623699"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Время разговора не должно превышать 10 минут.</w:t>
      </w:r>
    </w:p>
    <w:p w14:paraId="1FD55996" w14:textId="3E243062"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В том случае, если специалист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6DA8657" w14:textId="7777777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Индивидуальное консультирование по электронной почте.</w:t>
      </w:r>
    </w:p>
    <w:p w14:paraId="18608FF3"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14:paraId="4B7F16AC"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Датой поступления обращения является дата регистрации входящего сообщения.</w:t>
      </w:r>
    </w:p>
    <w:p w14:paraId="6595A391" w14:textId="7777777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Публичное консультирование.</w:t>
      </w:r>
    </w:p>
    <w:p w14:paraId="38B0DEC6" w14:textId="58E73CE8"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Публичное консультирование осуществляется специалистом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с привлечением средств массовой информации (далее - СМИ) - радио, телевидения, газеты, официального сайта городской Администрации.</w:t>
      </w:r>
    </w:p>
    <w:p w14:paraId="745F1763" w14:textId="58C2755E"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Специалисты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при ответе на обращения граждан и организаций обязаны:</w:t>
      </w:r>
    </w:p>
    <w:p w14:paraId="7F111969" w14:textId="0216ADF8" w:rsidR="00CC50D7" w:rsidRPr="00CC50D7" w:rsidRDefault="00CC50D7" w:rsidP="00CC50D7">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при устном обращении заинтересованного лица (по телефону или лично) давать                                                                                                                                                                                                                                                                                                                                                                                                                                                                                                                                                                                                                                                       ответ самостоятельно. Если специалист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4E08D970" w14:textId="124262CE" w:rsidR="00CC50D7" w:rsidRPr="00CC50D7" w:rsidRDefault="00CC50D7" w:rsidP="00CC50D7">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корректно и внимательно относиться к заинтересованным лицам, не унижая их чести и достоинства. При ответе на телефонные звонки специалист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 xml:space="preserve">а, осуществляющий консультирование, должен назвать фамилию, имя, отчество, занимаемую должность и наименование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 xml:space="preserve">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448A871D" w14:textId="77777777" w:rsidR="00CC50D7" w:rsidRPr="00CC50D7" w:rsidRDefault="00CC50D7" w:rsidP="00CC50D7">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представлять ответы на письменные обращения в простой, четкой и понятной форме в письменном виде, которые должны содержать:</w:t>
      </w:r>
    </w:p>
    <w:p w14:paraId="116E2CD1" w14:textId="77777777" w:rsidR="00CC50D7" w:rsidRPr="00CC50D7" w:rsidRDefault="00CC50D7" w:rsidP="00CC50D7">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ответы на поставленные вопросы;</w:t>
      </w:r>
    </w:p>
    <w:p w14:paraId="4ABA1A21" w14:textId="77777777" w:rsidR="00CC50D7" w:rsidRPr="00CC50D7" w:rsidRDefault="00CC50D7" w:rsidP="00CC50D7">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должность, фамилию и инициалы лица, подписавшего ответ;</w:t>
      </w:r>
    </w:p>
    <w:p w14:paraId="60893369" w14:textId="77777777" w:rsidR="00CC50D7" w:rsidRPr="00CC50D7" w:rsidRDefault="00CC50D7" w:rsidP="00CC50D7">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lastRenderedPageBreak/>
        <w:t>фамилию и инициалы исполнителя;</w:t>
      </w:r>
    </w:p>
    <w:p w14:paraId="0A8631AB" w14:textId="77777777" w:rsidR="00CC50D7" w:rsidRPr="00CC50D7" w:rsidRDefault="00CC50D7" w:rsidP="00CC50D7">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наименование структурного подразделения - исполнителя;</w:t>
      </w:r>
    </w:p>
    <w:p w14:paraId="592C1D86" w14:textId="77777777" w:rsidR="00CC50D7" w:rsidRPr="00CC50D7" w:rsidRDefault="00CC50D7" w:rsidP="00CC50D7">
      <w:pPr>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номер телефона исполнителя;</w:t>
      </w:r>
    </w:p>
    <w:p w14:paraId="0C75848F" w14:textId="6673DD5B" w:rsidR="00CC50D7" w:rsidRPr="00CC50D7" w:rsidRDefault="00CC50D7" w:rsidP="00CC50D7">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специалисты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14:paraId="136B247D" w14:textId="42F87BF7" w:rsidR="00CC50D7" w:rsidRPr="00CC50D7" w:rsidRDefault="00CC50D7" w:rsidP="00CC50D7">
      <w:pPr>
        <w:numPr>
          <w:ilvl w:val="2"/>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Информация о месте нахождения и графика работы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а:</w:t>
      </w:r>
    </w:p>
    <w:p w14:paraId="10638E47" w14:textId="77777777"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678174, г. Мирный, ул. Советская, д. 15/1, оф. 35.</w:t>
      </w:r>
    </w:p>
    <w:p w14:paraId="5655FC7A" w14:textId="77777777"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телефон 8(41136) 3-34-05.</w:t>
      </w:r>
    </w:p>
    <w:p w14:paraId="3BC3C77C" w14:textId="2F1B188B" w:rsidR="00CC50D7" w:rsidRPr="00CC50D7" w:rsidRDefault="00CC50D7" w:rsidP="00CC50D7">
      <w:pPr>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График приема граждан специалистами </w:t>
      </w:r>
      <w:r w:rsidR="00254D49">
        <w:rPr>
          <w:rFonts w:ascii="Times New Roman" w:eastAsia="Times New Roman" w:hAnsi="Times New Roman" w:cs="Times New Roman"/>
          <w:sz w:val="24"/>
          <w:szCs w:val="24"/>
          <w:lang w:eastAsia="ru-RU"/>
        </w:rPr>
        <w:t>Отдел</w:t>
      </w:r>
      <w:r w:rsidRPr="00CC50D7">
        <w:rPr>
          <w:rFonts w:ascii="Times New Roman" w:eastAsia="Times New Roman" w:hAnsi="Times New Roman" w:cs="Times New Roman"/>
          <w:sz w:val="24"/>
          <w:szCs w:val="24"/>
          <w:lang w:eastAsia="ru-RU"/>
        </w:rPr>
        <w:t>а:</w:t>
      </w:r>
    </w:p>
    <w:tbl>
      <w:tblPr>
        <w:tblW w:w="0" w:type="auto"/>
        <w:tblLayout w:type="fixed"/>
        <w:tblLook w:val="0000" w:firstRow="0" w:lastRow="0" w:firstColumn="0" w:lastColumn="0" w:noHBand="0" w:noVBand="0"/>
      </w:tblPr>
      <w:tblGrid>
        <w:gridCol w:w="3866"/>
        <w:gridCol w:w="4592"/>
      </w:tblGrid>
      <w:tr w:rsidR="00CC50D7" w:rsidRPr="00CC50D7" w14:paraId="339C8EF0" w14:textId="77777777" w:rsidTr="00B01603">
        <w:tc>
          <w:tcPr>
            <w:tcW w:w="3866" w:type="dxa"/>
          </w:tcPr>
          <w:p w14:paraId="60C8C0DA"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Понедельник</w:t>
            </w:r>
          </w:p>
        </w:tc>
        <w:tc>
          <w:tcPr>
            <w:tcW w:w="4592" w:type="dxa"/>
          </w:tcPr>
          <w:p w14:paraId="109B5F1D"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8:15 – 17:45 (обед с 12.30-14.00)</w:t>
            </w:r>
          </w:p>
        </w:tc>
      </w:tr>
      <w:tr w:rsidR="00CC50D7" w:rsidRPr="00CC50D7" w14:paraId="28230E75" w14:textId="77777777" w:rsidTr="00B01603">
        <w:tc>
          <w:tcPr>
            <w:tcW w:w="3866" w:type="dxa"/>
          </w:tcPr>
          <w:p w14:paraId="182457E5"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Вторник</w:t>
            </w:r>
          </w:p>
        </w:tc>
        <w:tc>
          <w:tcPr>
            <w:tcW w:w="4592" w:type="dxa"/>
          </w:tcPr>
          <w:p w14:paraId="454CA357"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8:15 – 17:45 (обед с 12.30-14.00)</w:t>
            </w:r>
          </w:p>
        </w:tc>
      </w:tr>
      <w:tr w:rsidR="00CC50D7" w:rsidRPr="00CC50D7" w14:paraId="1FC9AF63" w14:textId="77777777" w:rsidTr="00B01603">
        <w:tc>
          <w:tcPr>
            <w:tcW w:w="3866" w:type="dxa"/>
          </w:tcPr>
          <w:p w14:paraId="63EE6DC7"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Среда</w:t>
            </w:r>
          </w:p>
        </w:tc>
        <w:tc>
          <w:tcPr>
            <w:tcW w:w="4592" w:type="dxa"/>
          </w:tcPr>
          <w:p w14:paraId="4CF64BE0"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8:15 – 17:45 (обед с 12.30-14.00)</w:t>
            </w:r>
          </w:p>
        </w:tc>
      </w:tr>
      <w:tr w:rsidR="00CC50D7" w:rsidRPr="00CC50D7" w14:paraId="44FF24AA" w14:textId="77777777" w:rsidTr="00B01603">
        <w:tc>
          <w:tcPr>
            <w:tcW w:w="3866" w:type="dxa"/>
          </w:tcPr>
          <w:p w14:paraId="175A28BB"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Четверг</w:t>
            </w:r>
          </w:p>
        </w:tc>
        <w:tc>
          <w:tcPr>
            <w:tcW w:w="4592" w:type="dxa"/>
          </w:tcPr>
          <w:p w14:paraId="78D95783"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8:15 – 17:45 (обед с 12.30-14.00)</w:t>
            </w:r>
          </w:p>
        </w:tc>
      </w:tr>
      <w:tr w:rsidR="00CC50D7" w:rsidRPr="00CC50D7" w14:paraId="7E428C29" w14:textId="77777777" w:rsidTr="00B01603">
        <w:tc>
          <w:tcPr>
            <w:tcW w:w="3866" w:type="dxa"/>
          </w:tcPr>
          <w:p w14:paraId="0B2E7324" w14:textId="77777777" w:rsidR="00CC50D7" w:rsidRPr="00CC50D7" w:rsidRDefault="00CC50D7" w:rsidP="00CC50D7">
            <w:pPr>
              <w:spacing w:after="0" w:line="240" w:lineRule="auto"/>
              <w:ind w:firstLine="426"/>
              <w:contextualSpacing/>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Пятница</w:t>
            </w:r>
          </w:p>
        </w:tc>
        <w:tc>
          <w:tcPr>
            <w:tcW w:w="4592" w:type="dxa"/>
          </w:tcPr>
          <w:p w14:paraId="1003D657"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8:15 – 12:15</w:t>
            </w:r>
          </w:p>
        </w:tc>
      </w:tr>
      <w:tr w:rsidR="00CC50D7" w:rsidRPr="00CC50D7" w14:paraId="1BEE38FC" w14:textId="77777777" w:rsidTr="00B01603">
        <w:tc>
          <w:tcPr>
            <w:tcW w:w="3866" w:type="dxa"/>
          </w:tcPr>
          <w:p w14:paraId="5A0808D0" w14:textId="77777777" w:rsidR="00CC50D7" w:rsidRPr="00CC50D7" w:rsidRDefault="00CC50D7" w:rsidP="00CC50D7">
            <w:pPr>
              <w:spacing w:after="0" w:line="240" w:lineRule="auto"/>
              <w:ind w:firstLine="426"/>
              <w:contextualSpacing/>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Суббота</w:t>
            </w:r>
          </w:p>
        </w:tc>
        <w:tc>
          <w:tcPr>
            <w:tcW w:w="4592" w:type="dxa"/>
          </w:tcPr>
          <w:p w14:paraId="01470096"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выходной день</w:t>
            </w:r>
          </w:p>
        </w:tc>
      </w:tr>
      <w:tr w:rsidR="00CC50D7" w:rsidRPr="00CC50D7" w14:paraId="5FB12B66" w14:textId="77777777" w:rsidTr="00B01603">
        <w:tc>
          <w:tcPr>
            <w:tcW w:w="3866" w:type="dxa"/>
          </w:tcPr>
          <w:p w14:paraId="1D0CE1C2" w14:textId="77777777" w:rsidR="00CC50D7" w:rsidRPr="00CC50D7" w:rsidRDefault="00CC50D7" w:rsidP="00CC50D7">
            <w:pPr>
              <w:spacing w:after="0" w:line="240" w:lineRule="auto"/>
              <w:ind w:firstLine="426"/>
              <w:contextualSpacing/>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Воскресенье</w:t>
            </w:r>
          </w:p>
        </w:tc>
        <w:tc>
          <w:tcPr>
            <w:tcW w:w="4592" w:type="dxa"/>
          </w:tcPr>
          <w:p w14:paraId="123D9606" w14:textId="77777777" w:rsidR="00CC50D7" w:rsidRPr="00CC50D7" w:rsidRDefault="00CC50D7" w:rsidP="00CC50D7">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выходной день</w:t>
            </w:r>
          </w:p>
        </w:tc>
      </w:tr>
    </w:tbl>
    <w:p w14:paraId="2ADAC7A1" w14:textId="56483B0A"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Адрес официального сайта городской Администрации в сети Интернет: </w:t>
      </w:r>
      <w:hyperlink r:id="rId11" w:history="1">
        <w:r w:rsidRPr="00CC50D7">
          <w:rPr>
            <w:rFonts w:ascii="Times New Roman" w:eastAsia="Times New Roman" w:hAnsi="Times New Roman" w:cs="Times New Roman"/>
            <w:color w:val="0000FF"/>
            <w:u w:val="single"/>
            <w:lang w:val="en-US" w:eastAsia="ru-RU"/>
          </w:rPr>
          <w:t>www</w:t>
        </w:r>
        <w:r w:rsidRPr="00CC50D7">
          <w:rPr>
            <w:rFonts w:ascii="Times New Roman" w:eastAsia="Times New Roman" w:hAnsi="Times New Roman" w:cs="Times New Roman"/>
            <w:color w:val="0000FF"/>
            <w:u w:val="single"/>
            <w:lang w:eastAsia="ru-RU"/>
          </w:rPr>
          <w:t>.мирный-саха.рф</w:t>
        </w:r>
      </w:hyperlink>
      <w:r w:rsidRPr="00CC50D7">
        <w:rPr>
          <w:rFonts w:ascii="Times New Roman" w:eastAsia="Times New Roman" w:hAnsi="Times New Roman" w:cs="Times New Roman"/>
          <w:u w:val="single"/>
          <w:lang w:eastAsia="ru-RU"/>
        </w:rPr>
        <w:t xml:space="preserve">. </w:t>
      </w:r>
      <w:r w:rsidRPr="00CC50D7">
        <w:rPr>
          <w:rFonts w:ascii="Times New Roman" w:eastAsia="Times New Roman" w:hAnsi="Times New Roman" w:cs="Times New Roman"/>
          <w:color w:val="000000"/>
          <w:sz w:val="24"/>
          <w:szCs w:val="24"/>
          <w:lang w:eastAsia="ru-RU"/>
        </w:rPr>
        <w:t xml:space="preserve">Адрес электронной почты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 xml:space="preserve">а: </w:t>
      </w:r>
      <w:hyperlink r:id="rId12" w:history="1">
        <w:r w:rsidRPr="00CC50D7">
          <w:rPr>
            <w:rFonts w:ascii="Times New Roman" w:eastAsia="Times New Roman" w:hAnsi="Times New Roman" w:cs="Times New Roman"/>
            <w:color w:val="0000FF"/>
            <w:sz w:val="24"/>
            <w:szCs w:val="24"/>
            <w:u w:val="single"/>
            <w:lang w:val="en-US" w:eastAsia="ru-RU"/>
          </w:rPr>
          <w:t>ilovemirny</w:t>
        </w:r>
        <w:r w:rsidRPr="00CC50D7">
          <w:rPr>
            <w:rFonts w:ascii="Times New Roman" w:eastAsia="Times New Roman" w:hAnsi="Times New Roman" w:cs="Times New Roman"/>
            <w:color w:val="0000FF"/>
            <w:sz w:val="24"/>
            <w:szCs w:val="24"/>
            <w:u w:val="single"/>
            <w:lang w:eastAsia="ru-RU"/>
          </w:rPr>
          <w:t>@</w:t>
        </w:r>
        <w:r w:rsidRPr="00CC50D7">
          <w:rPr>
            <w:rFonts w:ascii="Times New Roman" w:eastAsia="Times New Roman" w:hAnsi="Times New Roman" w:cs="Times New Roman"/>
            <w:color w:val="0000FF"/>
            <w:sz w:val="24"/>
            <w:szCs w:val="24"/>
            <w:u w:val="single"/>
            <w:lang w:val="en-US" w:eastAsia="ru-RU"/>
          </w:rPr>
          <w:t>mail</w:t>
        </w:r>
        <w:r w:rsidRPr="00CC50D7">
          <w:rPr>
            <w:rFonts w:ascii="Times New Roman" w:eastAsia="Times New Roman" w:hAnsi="Times New Roman" w:cs="Times New Roman"/>
            <w:color w:val="0000FF"/>
            <w:sz w:val="24"/>
            <w:szCs w:val="24"/>
            <w:u w:val="single"/>
            <w:lang w:eastAsia="ru-RU"/>
          </w:rPr>
          <w:t>.</w:t>
        </w:r>
        <w:proofErr w:type="spellStart"/>
        <w:r w:rsidRPr="00CC50D7">
          <w:rPr>
            <w:rFonts w:ascii="Times New Roman" w:eastAsia="Times New Roman" w:hAnsi="Times New Roman" w:cs="Times New Roman"/>
            <w:color w:val="0000FF"/>
            <w:sz w:val="24"/>
            <w:szCs w:val="24"/>
            <w:u w:val="single"/>
            <w:lang w:val="en-US" w:eastAsia="ru-RU"/>
          </w:rPr>
          <w:t>ru</w:t>
        </w:r>
        <w:proofErr w:type="spellEnd"/>
      </w:hyperlink>
      <w:r w:rsidRPr="00CC50D7">
        <w:rPr>
          <w:rFonts w:ascii="Times New Roman" w:eastAsia="Times New Roman" w:hAnsi="Times New Roman" w:cs="Times New Roman"/>
          <w:color w:val="000000"/>
          <w:sz w:val="24"/>
          <w:szCs w:val="24"/>
          <w:lang w:eastAsia="ru-RU"/>
        </w:rPr>
        <w:t>.</w:t>
      </w:r>
    </w:p>
    <w:p w14:paraId="262925EF" w14:textId="77777777" w:rsidR="00CC50D7" w:rsidRPr="00CC50D7" w:rsidRDefault="00CC50D7" w:rsidP="00CC50D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1.4.8. Публичное консультирование:</w:t>
      </w:r>
    </w:p>
    <w:p w14:paraId="13A10F61" w14:textId="2B517348"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Публичное консультирование осуществляется </w:t>
      </w:r>
      <w:commentRangeStart w:id="3"/>
      <w:r w:rsidRPr="00CC50D7">
        <w:rPr>
          <w:rFonts w:ascii="Times New Roman" w:eastAsia="Times New Roman" w:hAnsi="Times New Roman" w:cs="Times New Roman"/>
          <w:color w:val="000000"/>
          <w:sz w:val="24"/>
          <w:szCs w:val="24"/>
          <w:lang w:eastAsia="ru-RU"/>
        </w:rPr>
        <w:t xml:space="preserve">специалистом </w:t>
      </w:r>
      <w:r w:rsidR="00254D49">
        <w:rPr>
          <w:rFonts w:ascii="Times New Roman" w:eastAsia="Times New Roman" w:hAnsi="Times New Roman" w:cs="Times New Roman"/>
          <w:color w:val="000000"/>
          <w:sz w:val="24"/>
          <w:szCs w:val="24"/>
          <w:lang w:eastAsia="ru-RU"/>
        </w:rPr>
        <w:t>Отдел</w:t>
      </w:r>
      <w:r w:rsidR="00425B13">
        <w:rPr>
          <w:rFonts w:ascii="Times New Roman" w:eastAsia="Times New Roman" w:hAnsi="Times New Roman" w:cs="Times New Roman"/>
          <w:color w:val="000000"/>
          <w:sz w:val="24"/>
          <w:szCs w:val="24"/>
          <w:lang w:eastAsia="ru-RU"/>
        </w:rPr>
        <w:t>а</w:t>
      </w:r>
      <w:r w:rsidRPr="00CC50D7">
        <w:rPr>
          <w:rFonts w:ascii="Times New Roman" w:eastAsia="Times New Roman" w:hAnsi="Times New Roman" w:cs="Times New Roman"/>
          <w:color w:val="000000"/>
          <w:sz w:val="24"/>
          <w:szCs w:val="24"/>
          <w:lang w:eastAsia="ru-RU"/>
        </w:rPr>
        <w:t xml:space="preserve"> </w:t>
      </w:r>
      <w:commentRangeEnd w:id="3"/>
      <w:r w:rsidR="00275BEA">
        <w:rPr>
          <w:rStyle w:val="ad"/>
        </w:rPr>
        <w:commentReference w:id="3"/>
      </w:r>
      <w:r w:rsidRPr="00CC50D7">
        <w:rPr>
          <w:rFonts w:ascii="Times New Roman" w:eastAsia="Times New Roman" w:hAnsi="Times New Roman" w:cs="Times New Roman"/>
          <w:color w:val="000000"/>
          <w:sz w:val="24"/>
          <w:szCs w:val="24"/>
          <w:lang w:eastAsia="ru-RU"/>
        </w:rPr>
        <w:t>с привлечением средств массовой информации (далее - СМИ) - радио, телевидение, газета, официальный сайт городской Администрации.</w:t>
      </w:r>
    </w:p>
    <w:p w14:paraId="24D7AFA4"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0179F149" w14:textId="77777777" w:rsidR="00CC50D7" w:rsidRPr="00CC50D7" w:rsidRDefault="00CC50D7" w:rsidP="00CC50D7">
      <w:pPr>
        <w:numPr>
          <w:ilvl w:val="1"/>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Сведения о порядке информирования заинтересованных лиц о предоставлении муниципальной услуги.</w:t>
      </w:r>
    </w:p>
    <w:p w14:paraId="3E2A34AB" w14:textId="77777777" w:rsidR="00CC50D7" w:rsidRPr="00CC50D7" w:rsidRDefault="00CC50D7" w:rsidP="00CC50D7">
      <w:pPr>
        <w:tabs>
          <w:tab w:val="left" w:pos="1134"/>
        </w:tabs>
        <w:autoSpaceDE w:val="0"/>
        <w:autoSpaceDN w:val="0"/>
        <w:adjustRightInd w:val="0"/>
        <w:spacing w:after="0" w:line="240" w:lineRule="auto"/>
        <w:ind w:left="547"/>
        <w:jc w:val="both"/>
        <w:rPr>
          <w:rFonts w:ascii="Times New Roman" w:eastAsia="Times New Roman" w:hAnsi="Times New Roman" w:cs="Times New Roman"/>
          <w:i/>
          <w:color w:val="000000"/>
          <w:sz w:val="24"/>
          <w:szCs w:val="24"/>
          <w:u w:val="single"/>
          <w:lang w:eastAsia="ru-RU"/>
        </w:rPr>
      </w:pPr>
    </w:p>
    <w:p w14:paraId="743351F8" w14:textId="684CB344"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Информирование заинтересованных лиц о предоставлении муниципальной услуги осуществляется путем публикации информационных материалов в СМИ, включая публикацию на сайте</w:t>
      </w:r>
      <w:r w:rsidR="00425B13">
        <w:rPr>
          <w:rStyle w:val="ad"/>
        </w:rPr>
        <w:t xml:space="preserve"> </w:t>
      </w:r>
      <w:r w:rsidRPr="00CC50D7">
        <w:rPr>
          <w:rFonts w:ascii="Times New Roman" w:eastAsia="Times New Roman" w:hAnsi="Times New Roman" w:cs="Times New Roman"/>
          <w:color w:val="000000"/>
          <w:sz w:val="24"/>
          <w:szCs w:val="24"/>
          <w:lang w:eastAsia="ru-RU"/>
        </w:rPr>
        <w:t xml:space="preserve">городской Администрации, социальных сетях и мессенджерах. </w:t>
      </w:r>
    </w:p>
    <w:p w14:paraId="6FDC9831"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В сети Интернет на официальном сайте городской Администрации должны размещаться следующие информационные материалы:</w:t>
      </w:r>
    </w:p>
    <w:p w14:paraId="7CC78ECD"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полное наименование и полный почтовый адрес органа, предоставляющего муниципальную услугу;</w:t>
      </w:r>
    </w:p>
    <w:p w14:paraId="0EBE4A2F"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справочные телефоны, по которым можно получить консультацию по порядку предоставления муниципальной услуги;</w:t>
      </w:r>
    </w:p>
    <w:p w14:paraId="35309C5B"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адреса электронной почты;</w:t>
      </w:r>
    </w:p>
    <w:p w14:paraId="24EB1A24" w14:textId="77777777" w:rsidR="00CC50D7" w:rsidRPr="00CC50D7" w:rsidRDefault="00CC50D7" w:rsidP="00CC50D7">
      <w:pPr>
        <w:tabs>
          <w:tab w:val="left" w:pos="1134"/>
        </w:tabs>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14:paraId="6A568AB4" w14:textId="77777777" w:rsidR="00CC50D7" w:rsidRPr="00CC50D7" w:rsidRDefault="00CC50D7" w:rsidP="00CC50D7">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информационные материалы (полная версия), содержащиеся на стендах в местах предоставления муниципальной услуги.</w:t>
      </w:r>
    </w:p>
    <w:p w14:paraId="1513FB01" w14:textId="77777777" w:rsidR="00CC50D7" w:rsidRPr="00CC50D7" w:rsidRDefault="00CC50D7" w:rsidP="00CC50D7">
      <w:pPr>
        <w:tabs>
          <w:tab w:val="left" w:pos="1134"/>
        </w:tabs>
        <w:spacing w:after="0" w:line="240" w:lineRule="auto"/>
        <w:ind w:firstLine="567"/>
        <w:jc w:val="both"/>
        <w:rPr>
          <w:rFonts w:ascii="Times New Roman" w:eastAsia="Times New Roman" w:hAnsi="Times New Roman" w:cs="Times New Roman"/>
          <w:i/>
          <w:color w:val="000000"/>
          <w:sz w:val="24"/>
          <w:szCs w:val="24"/>
          <w:u w:val="single"/>
          <w:lang w:eastAsia="ru-RU"/>
        </w:rPr>
      </w:pPr>
    </w:p>
    <w:p w14:paraId="3A910026" w14:textId="77777777" w:rsidR="00CC50D7" w:rsidRPr="00CC50D7" w:rsidRDefault="00CC50D7" w:rsidP="00CC50D7">
      <w:pPr>
        <w:spacing w:after="0" w:line="240" w:lineRule="auto"/>
        <w:ind w:firstLine="567"/>
        <w:rPr>
          <w:rFonts w:ascii="Times New Roman" w:eastAsia="Times New Roman" w:hAnsi="Times New Roman" w:cs="Times New Roman"/>
          <w:b/>
          <w:i/>
          <w:sz w:val="24"/>
          <w:szCs w:val="24"/>
          <w:u w:val="single"/>
          <w:lang w:eastAsia="ru-RU"/>
        </w:rPr>
      </w:pPr>
      <w:r w:rsidRPr="00CC50D7">
        <w:rPr>
          <w:rFonts w:ascii="Times New Roman" w:eastAsia="Times New Roman" w:hAnsi="Times New Roman" w:cs="Times New Roman"/>
          <w:i/>
          <w:sz w:val="24"/>
          <w:szCs w:val="24"/>
          <w:u w:val="single"/>
          <w:lang w:eastAsia="ru-RU"/>
        </w:rPr>
        <w:t>1.6. При исполнении муниципальной услуги осуществляется взаимодействие со следующими органами и учреждениями:</w:t>
      </w:r>
    </w:p>
    <w:p w14:paraId="67BF80C7" w14:textId="77777777" w:rsidR="00CC50D7" w:rsidRPr="00CC50D7" w:rsidRDefault="00CC50D7" w:rsidP="00CC50D7">
      <w:pPr>
        <w:spacing w:after="0" w:line="240" w:lineRule="auto"/>
        <w:ind w:left="540"/>
        <w:jc w:val="both"/>
        <w:rPr>
          <w:rFonts w:ascii="Times New Roman" w:eastAsia="Times New Roman" w:hAnsi="Times New Roman" w:cs="Times New Roman"/>
          <w:b/>
          <w:i/>
          <w:sz w:val="24"/>
          <w:szCs w:val="24"/>
          <w:u w:val="single"/>
          <w:lang w:eastAsia="ru-RU"/>
        </w:rPr>
      </w:pPr>
    </w:p>
    <w:p w14:paraId="38BC3D5E" w14:textId="77777777" w:rsidR="00CC50D7" w:rsidRPr="00CC50D7" w:rsidRDefault="00CC50D7" w:rsidP="00CC50D7">
      <w:pPr>
        <w:numPr>
          <w:ilvl w:val="0"/>
          <w:numId w:val="19"/>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sz w:val="24"/>
          <w:szCs w:val="24"/>
          <w:lang w:eastAsia="ru-RU"/>
        </w:rPr>
        <w:t>Администрацией МО «Город Мирный»</w:t>
      </w:r>
    </w:p>
    <w:p w14:paraId="288B0848" w14:textId="77777777" w:rsidR="00CC50D7" w:rsidRPr="00CC50D7" w:rsidRDefault="00CC50D7" w:rsidP="00CC50D7">
      <w:pPr>
        <w:numPr>
          <w:ilvl w:val="0"/>
          <w:numId w:val="19"/>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Организациями и учреждениями, осуществляющими работу с молодежью; </w:t>
      </w:r>
    </w:p>
    <w:p w14:paraId="78C9706B" w14:textId="77777777" w:rsidR="00CC50D7" w:rsidRPr="00CC50D7" w:rsidRDefault="00CC50D7" w:rsidP="00CC50D7">
      <w:pPr>
        <w:numPr>
          <w:ilvl w:val="0"/>
          <w:numId w:val="19"/>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Молодежными и детскими общественными объединениями, иными общественными объединениями, осуществляющими работу в отношении молодёжи г. Мирного возрасте 14-30 лет; </w:t>
      </w:r>
    </w:p>
    <w:p w14:paraId="62EAB6E6" w14:textId="436D3F9C" w:rsidR="00CC50D7" w:rsidRPr="00CC50D7" w:rsidRDefault="00CC50D7" w:rsidP="00CC50D7">
      <w:pPr>
        <w:numPr>
          <w:ilvl w:val="0"/>
          <w:numId w:val="19"/>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lastRenderedPageBreak/>
        <w:t>Иными юридическими лицами независимо от организационно-правовой формы,</w:t>
      </w:r>
      <w:r w:rsidR="00425B13">
        <w:rPr>
          <w:rFonts w:ascii="Times New Roman" w:eastAsia="Times New Roman" w:hAnsi="Times New Roman" w:cs="Times New Roman"/>
          <w:sz w:val="24"/>
          <w:szCs w:val="24"/>
          <w:lang w:eastAsia="ru-RU"/>
        </w:rPr>
        <w:t xml:space="preserve"> </w:t>
      </w:r>
      <w:r w:rsidRPr="00CC50D7">
        <w:rPr>
          <w:rFonts w:ascii="Times New Roman" w:eastAsia="Times New Roman" w:hAnsi="Times New Roman" w:cs="Times New Roman"/>
          <w:sz w:val="24"/>
          <w:szCs w:val="24"/>
          <w:lang w:eastAsia="ru-RU"/>
        </w:rPr>
        <w:t xml:space="preserve">индивидуальными предпринимателями. </w:t>
      </w:r>
    </w:p>
    <w:p w14:paraId="61778379" w14:textId="77777777" w:rsidR="00CC50D7" w:rsidRPr="00CC50D7" w:rsidRDefault="00CC50D7" w:rsidP="00CC50D7">
      <w:pPr>
        <w:tabs>
          <w:tab w:val="left" w:pos="851"/>
        </w:tabs>
        <w:spacing w:after="0" w:line="240" w:lineRule="auto"/>
        <w:ind w:firstLine="567"/>
        <w:jc w:val="both"/>
        <w:rPr>
          <w:rFonts w:ascii="Times New Roman" w:eastAsia="Times New Roman" w:hAnsi="Times New Roman" w:cs="Times New Roman"/>
          <w:sz w:val="24"/>
          <w:szCs w:val="24"/>
          <w:lang w:eastAsia="ru-RU"/>
        </w:rPr>
      </w:pPr>
    </w:p>
    <w:p w14:paraId="40FBA4B4"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1.7. Предоставление муниципальной услуги осуществляется бесплатно.</w:t>
      </w:r>
    </w:p>
    <w:p w14:paraId="10EA6EE0"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p>
    <w:p w14:paraId="0CAC46EB" w14:textId="77777777" w:rsidR="00CC50D7" w:rsidRPr="00CC50D7" w:rsidRDefault="00CC50D7" w:rsidP="00CC50D7">
      <w:pPr>
        <w:spacing w:after="0" w:line="240" w:lineRule="auto"/>
        <w:ind w:firstLine="426"/>
        <w:jc w:val="center"/>
        <w:rPr>
          <w:rFonts w:ascii="Times New Roman" w:eastAsia="Times New Roman" w:hAnsi="Times New Roman" w:cs="Times New Roman"/>
          <w:b/>
          <w:color w:val="000000"/>
          <w:sz w:val="24"/>
          <w:szCs w:val="24"/>
          <w:lang w:eastAsia="ru-RU"/>
        </w:rPr>
      </w:pPr>
    </w:p>
    <w:p w14:paraId="48295A0C" w14:textId="77777777" w:rsidR="00CC50D7" w:rsidRPr="00CC50D7" w:rsidRDefault="00CC50D7" w:rsidP="00CC50D7">
      <w:pPr>
        <w:numPr>
          <w:ilvl w:val="0"/>
          <w:numId w:val="20"/>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CC50D7">
        <w:rPr>
          <w:rFonts w:ascii="Times New Roman" w:eastAsia="Times New Roman" w:hAnsi="Times New Roman" w:cs="Times New Roman"/>
          <w:b/>
          <w:sz w:val="24"/>
          <w:szCs w:val="24"/>
          <w:lang w:eastAsia="ru-RU"/>
        </w:rPr>
        <w:t>Стандарт предоставления муниципальной услуги.</w:t>
      </w:r>
    </w:p>
    <w:p w14:paraId="75704C6F" w14:textId="77777777" w:rsidR="00CC50D7" w:rsidRPr="00CC50D7" w:rsidRDefault="00CC50D7" w:rsidP="00CC50D7">
      <w:pPr>
        <w:tabs>
          <w:tab w:val="left" w:pos="1134"/>
        </w:tabs>
        <w:autoSpaceDE w:val="0"/>
        <w:autoSpaceDN w:val="0"/>
        <w:adjustRightInd w:val="0"/>
        <w:spacing w:after="0" w:line="240" w:lineRule="auto"/>
        <w:ind w:left="720" w:firstLine="567"/>
        <w:rPr>
          <w:rFonts w:ascii="Times New Roman" w:eastAsia="Times New Roman" w:hAnsi="Times New Roman" w:cs="Times New Roman"/>
          <w:b/>
          <w:sz w:val="24"/>
          <w:szCs w:val="24"/>
          <w:lang w:eastAsia="ru-RU"/>
        </w:rPr>
      </w:pPr>
    </w:p>
    <w:p w14:paraId="70312280"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2.1. Наименование муниципальной услуги:</w:t>
      </w:r>
    </w:p>
    <w:p w14:paraId="28058329"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«Организация досуга детей, подростков и молодежи»</w:t>
      </w:r>
    </w:p>
    <w:p w14:paraId="76857CB4"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p>
    <w:p w14:paraId="7A0E0A29" w14:textId="77777777" w:rsidR="00CC50D7" w:rsidRPr="00CC50D7" w:rsidRDefault="00CC50D7" w:rsidP="00CC50D7">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2.2. Наименование органа, предоставляющего муниципальную услугу:</w:t>
      </w:r>
    </w:p>
    <w:p w14:paraId="07A8C201" w14:textId="63CD6D3A"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Муниципальное автономное учреждение «Управление спорта культуры и молодёжной политики» МО «Город Мирный», </w:t>
      </w:r>
      <w:r w:rsidR="00254D49">
        <w:rPr>
          <w:rFonts w:ascii="Times New Roman" w:eastAsia="Times New Roman" w:hAnsi="Times New Roman" w:cs="Times New Roman"/>
          <w:color w:val="000000"/>
          <w:sz w:val="24"/>
          <w:szCs w:val="24"/>
          <w:lang w:eastAsia="ru-RU"/>
        </w:rPr>
        <w:t>Отдел</w:t>
      </w:r>
      <w:r w:rsidRPr="00CC50D7">
        <w:rPr>
          <w:rFonts w:ascii="Times New Roman" w:eastAsia="Times New Roman" w:hAnsi="Times New Roman" w:cs="Times New Roman"/>
          <w:color w:val="000000"/>
          <w:sz w:val="24"/>
          <w:szCs w:val="24"/>
          <w:lang w:eastAsia="ru-RU"/>
        </w:rPr>
        <w:t xml:space="preserve"> культуры и молодёжной политики.</w:t>
      </w:r>
    </w:p>
    <w:p w14:paraId="7027649F" w14:textId="77777777"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p>
    <w:p w14:paraId="324C13CF" w14:textId="77777777" w:rsidR="00CC50D7" w:rsidRPr="00CC50D7" w:rsidRDefault="00CC50D7" w:rsidP="00CC50D7">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2.3. Результат предоставления муниципальной услуги:</w:t>
      </w:r>
    </w:p>
    <w:p w14:paraId="2BA0C358" w14:textId="77777777" w:rsidR="00CC50D7" w:rsidRPr="00CC50D7" w:rsidRDefault="00CC50D7" w:rsidP="00CC50D7">
      <w:pPr>
        <w:spacing w:after="0" w:line="240" w:lineRule="auto"/>
        <w:ind w:firstLine="426"/>
        <w:jc w:val="both"/>
        <w:rPr>
          <w:rFonts w:ascii="Times New Roman" w:eastAsia="Times New Roman" w:hAnsi="Times New Roman" w:cs="Times New Roman"/>
          <w:i/>
          <w:color w:val="000000"/>
          <w:sz w:val="24"/>
          <w:szCs w:val="24"/>
          <w:u w:val="single"/>
          <w:lang w:eastAsia="ru-RU"/>
        </w:rPr>
      </w:pPr>
    </w:p>
    <w:p w14:paraId="5172C3F6" w14:textId="77777777" w:rsidR="00CC50D7" w:rsidRPr="00CC50D7" w:rsidRDefault="00CC50D7" w:rsidP="00CC50D7">
      <w:pPr>
        <w:spacing w:after="0" w:line="240" w:lineRule="auto"/>
        <w:ind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 проведение мероприятий для молодёжи, в том числе:</w:t>
      </w:r>
    </w:p>
    <w:p w14:paraId="3AD488AA" w14:textId="77777777" w:rsidR="00CC50D7" w:rsidRPr="00CC50D7" w:rsidRDefault="00CC50D7" w:rsidP="00CC50D7">
      <w:pPr>
        <w:spacing w:after="0" w:line="240" w:lineRule="auto"/>
        <w:ind w:firstLine="426"/>
        <w:jc w:val="both"/>
        <w:rPr>
          <w:rFonts w:ascii="Times New Roman" w:eastAsia="Calibri" w:hAnsi="Times New Roman" w:cs="Times New Roman"/>
          <w:sz w:val="24"/>
        </w:rPr>
      </w:pPr>
      <w:r w:rsidRPr="00CC50D7">
        <w:rPr>
          <w:rFonts w:ascii="Times New Roman" w:eastAsia="Calibri" w:hAnsi="Times New Roman" w:cs="Times New Roman"/>
          <w:sz w:val="24"/>
        </w:rPr>
        <w:t>- гражданское образование и патриотическое воспитание молодёжи;</w:t>
      </w:r>
    </w:p>
    <w:p w14:paraId="068BA280" w14:textId="77777777" w:rsidR="00CC50D7" w:rsidRPr="00CC50D7" w:rsidRDefault="00CC50D7" w:rsidP="00CC50D7">
      <w:pPr>
        <w:spacing w:after="0" w:line="240" w:lineRule="auto"/>
        <w:ind w:firstLine="426"/>
        <w:jc w:val="both"/>
        <w:rPr>
          <w:rFonts w:ascii="Times New Roman" w:eastAsia="Calibri" w:hAnsi="Times New Roman" w:cs="Times New Roman"/>
          <w:sz w:val="24"/>
        </w:rPr>
      </w:pPr>
      <w:r w:rsidRPr="00CC50D7">
        <w:rPr>
          <w:rFonts w:ascii="Times New Roman" w:eastAsia="Calibri" w:hAnsi="Times New Roman" w:cs="Times New Roman"/>
          <w:sz w:val="24"/>
        </w:rPr>
        <w:t>- формирование правовых, культурных и нравственных ценностей среди молодёжи;</w:t>
      </w:r>
    </w:p>
    <w:p w14:paraId="35E5B994"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выявление, объединение и поддержка наиболее активных и талантливых молодых граждан, поддержка научной и предпринимательской активности молодёжи;</w:t>
      </w:r>
    </w:p>
    <w:p w14:paraId="490D3BA1"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организация взаимодействия с молодёжными общественными объединениями и системная поддержка их инициатив;</w:t>
      </w:r>
    </w:p>
    <w:p w14:paraId="1BB579AA"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продвижения ценностей, практики и признания добровольчества;</w:t>
      </w:r>
    </w:p>
    <w:p w14:paraId="1C0930FF"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развитие системы пропаганды здорового образа жизни;</w:t>
      </w:r>
    </w:p>
    <w:p w14:paraId="27A96FFE" w14:textId="77777777" w:rsidR="00CC50D7" w:rsidRPr="00CC50D7" w:rsidRDefault="00CC50D7" w:rsidP="00CC50D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противодействие асоциальным явлениям в молодежной среде;</w:t>
      </w:r>
    </w:p>
    <w:p w14:paraId="2A3A3672" w14:textId="77777777" w:rsidR="00CC50D7" w:rsidRPr="00CC50D7" w:rsidRDefault="00CC50D7" w:rsidP="00CC50D7">
      <w:pPr>
        <w:spacing w:after="0" w:line="240" w:lineRule="auto"/>
        <w:ind w:firstLine="426"/>
        <w:jc w:val="both"/>
        <w:rPr>
          <w:rFonts w:ascii="Times New Roman" w:eastAsia="Calibri" w:hAnsi="Times New Roman" w:cs="Times New Roman"/>
          <w:sz w:val="24"/>
        </w:rPr>
      </w:pPr>
      <w:r w:rsidRPr="00CC50D7">
        <w:rPr>
          <w:rFonts w:ascii="Times New Roman" w:eastAsia="Times New Roman" w:hAnsi="Times New Roman" w:cs="Times New Roman"/>
          <w:sz w:val="24"/>
          <w:szCs w:val="24"/>
          <w:lang w:eastAsia="ru-RU"/>
        </w:rPr>
        <w:t xml:space="preserve">- </w:t>
      </w:r>
      <w:r w:rsidRPr="00CC50D7">
        <w:rPr>
          <w:rFonts w:ascii="Times New Roman" w:eastAsia="Calibri" w:hAnsi="Times New Roman" w:cs="Times New Roman"/>
          <w:sz w:val="24"/>
        </w:rPr>
        <w:t>развитие системы информирования и социального просвещения молодёжи.</w:t>
      </w:r>
    </w:p>
    <w:p w14:paraId="16477EB8" w14:textId="77777777" w:rsidR="00CC50D7" w:rsidRPr="00CC50D7" w:rsidRDefault="00CC50D7" w:rsidP="00CC50D7">
      <w:pPr>
        <w:spacing w:after="0" w:line="240" w:lineRule="auto"/>
        <w:ind w:firstLine="426"/>
        <w:jc w:val="both"/>
        <w:rPr>
          <w:rFonts w:ascii="Times New Roman" w:eastAsia="Calibri" w:hAnsi="Times New Roman" w:cs="Times New Roman"/>
          <w:sz w:val="24"/>
        </w:rPr>
      </w:pPr>
    </w:p>
    <w:p w14:paraId="4FD52160"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2.4. Срок предоставления муниципальной услуги:</w:t>
      </w:r>
    </w:p>
    <w:p w14:paraId="3E6E331F" w14:textId="51DD50FD" w:rsidR="00CC50D7" w:rsidRPr="00CC50D7" w:rsidRDefault="00CC50D7" w:rsidP="00CC50D7">
      <w:pPr>
        <w:tabs>
          <w:tab w:val="left" w:pos="426"/>
          <w:tab w:val="left" w:pos="1134"/>
          <w:tab w:val="left" w:pos="1276"/>
        </w:tabs>
        <w:spacing w:after="0" w:line="240" w:lineRule="auto"/>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ab/>
        <w:t xml:space="preserve">Проведение мероприятий осуществляется согласно утверждённому годовому Плану работы </w:t>
      </w:r>
      <w:commentRangeStart w:id="4"/>
      <w:r w:rsidRPr="00CC50D7">
        <w:rPr>
          <w:rFonts w:ascii="Times New Roman" w:eastAsia="Times New Roman" w:hAnsi="Times New Roman" w:cs="Times New Roman"/>
          <w:sz w:val="24"/>
          <w:szCs w:val="24"/>
          <w:lang w:eastAsia="ru-RU"/>
        </w:rPr>
        <w:t>МАУ «</w:t>
      </w:r>
      <w:r w:rsidR="00425B13">
        <w:rPr>
          <w:rFonts w:ascii="Times New Roman" w:eastAsia="Times New Roman" w:hAnsi="Times New Roman" w:cs="Times New Roman"/>
          <w:sz w:val="24"/>
          <w:szCs w:val="24"/>
          <w:lang w:eastAsia="ru-RU"/>
        </w:rPr>
        <w:t>УСК и МП</w:t>
      </w:r>
      <w:r w:rsidRPr="00CC50D7">
        <w:rPr>
          <w:rFonts w:ascii="Times New Roman" w:eastAsia="Times New Roman" w:hAnsi="Times New Roman" w:cs="Times New Roman"/>
          <w:sz w:val="24"/>
          <w:szCs w:val="24"/>
          <w:lang w:eastAsia="ru-RU"/>
        </w:rPr>
        <w:t>» МО «Город Мирный».</w:t>
      </w:r>
      <w:commentRangeEnd w:id="4"/>
      <w:r w:rsidR="00275BEA">
        <w:rPr>
          <w:rStyle w:val="ad"/>
        </w:rPr>
        <w:commentReference w:id="4"/>
      </w:r>
    </w:p>
    <w:p w14:paraId="24ABFE89" w14:textId="77777777" w:rsidR="00CC50D7" w:rsidRPr="00CC50D7" w:rsidRDefault="00CC50D7" w:rsidP="00CC50D7">
      <w:pPr>
        <w:tabs>
          <w:tab w:val="left" w:pos="851"/>
          <w:tab w:val="left" w:pos="1134"/>
          <w:tab w:val="left" w:pos="1276"/>
        </w:tabs>
        <w:spacing w:after="0" w:line="240" w:lineRule="auto"/>
        <w:contextualSpacing/>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w:t>
      </w:r>
    </w:p>
    <w:p w14:paraId="7550922D"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2.5. Правовые основания предоставления муниципальной услуги:</w:t>
      </w:r>
    </w:p>
    <w:p w14:paraId="2F04C255" w14:textId="77777777" w:rsidR="00CC50D7" w:rsidRPr="00CC50D7" w:rsidRDefault="00CC50D7" w:rsidP="00EC6E92">
      <w:pPr>
        <w:numPr>
          <w:ilvl w:val="0"/>
          <w:numId w:val="21"/>
        </w:numPr>
        <w:tabs>
          <w:tab w:val="clear" w:pos="720"/>
          <w:tab w:val="num" w:pos="284"/>
          <w:tab w:val="num" w:pos="851"/>
        </w:tabs>
        <w:spacing w:after="0" w:line="240" w:lineRule="auto"/>
        <w:ind w:left="0" w:firstLine="567"/>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Конституция Российской Федерации.</w:t>
      </w:r>
    </w:p>
    <w:p w14:paraId="64A005A0"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Федеральный закон от 06.10.2003 N 131-ФЗ (ред. от 20.07.2020) "Об общих принципах организации местного самоуправления в Российской Федерации».</w:t>
      </w:r>
    </w:p>
    <w:p w14:paraId="6A04C7A7" w14:textId="47653B21"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Распоряжение Правительства Российской Федерации от 29</w:t>
      </w:r>
      <w:r w:rsidR="00EC6E92">
        <w:rPr>
          <w:rFonts w:ascii="Times New Roman" w:eastAsia="Times New Roman" w:hAnsi="Times New Roman" w:cs="Times New Roman"/>
          <w:sz w:val="24"/>
          <w:szCs w:val="24"/>
          <w:lang w:eastAsia="ru-RU"/>
        </w:rPr>
        <w:t>.11.</w:t>
      </w:r>
      <w:r w:rsidRPr="00CC50D7">
        <w:rPr>
          <w:rFonts w:ascii="Times New Roman" w:eastAsia="Times New Roman" w:hAnsi="Times New Roman" w:cs="Times New Roman"/>
          <w:sz w:val="24"/>
          <w:szCs w:val="24"/>
          <w:lang w:eastAsia="ru-RU"/>
        </w:rPr>
        <w:t>2014 №2403-р «Основы государственной молодежной политики Российской Федерации на период до 2025 года».</w:t>
      </w:r>
    </w:p>
    <w:p w14:paraId="546C4D86" w14:textId="7FCD4041"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Концепция развития добровольчества (</w:t>
      </w:r>
      <w:proofErr w:type="spellStart"/>
      <w:r w:rsidRPr="00CC50D7">
        <w:rPr>
          <w:rFonts w:ascii="Times New Roman" w:eastAsia="Times New Roman" w:hAnsi="Times New Roman" w:cs="Times New Roman"/>
          <w:sz w:val="24"/>
          <w:szCs w:val="24"/>
          <w:lang w:eastAsia="ru-RU"/>
        </w:rPr>
        <w:t>волонтерства</w:t>
      </w:r>
      <w:proofErr w:type="spellEnd"/>
      <w:r w:rsidRPr="00CC50D7">
        <w:rPr>
          <w:rFonts w:ascii="Times New Roman" w:eastAsia="Times New Roman" w:hAnsi="Times New Roman" w:cs="Times New Roman"/>
          <w:sz w:val="24"/>
          <w:szCs w:val="24"/>
          <w:lang w:eastAsia="ru-RU"/>
        </w:rPr>
        <w:t>) в Российской Федерации до 2025 года, утвержденная распоряжением Правительства Российской Федерации от 27</w:t>
      </w:r>
      <w:r w:rsidR="00EC6E92">
        <w:rPr>
          <w:rFonts w:ascii="Times New Roman" w:eastAsia="Times New Roman" w:hAnsi="Times New Roman" w:cs="Times New Roman"/>
          <w:sz w:val="24"/>
          <w:szCs w:val="24"/>
          <w:lang w:eastAsia="ru-RU"/>
        </w:rPr>
        <w:t>.12.</w:t>
      </w:r>
      <w:r w:rsidRPr="00CC50D7">
        <w:rPr>
          <w:rFonts w:ascii="Times New Roman" w:eastAsia="Times New Roman" w:hAnsi="Times New Roman" w:cs="Times New Roman"/>
          <w:sz w:val="24"/>
          <w:szCs w:val="24"/>
          <w:lang w:eastAsia="ru-RU"/>
        </w:rPr>
        <w:t>2018 №2950-р.</w:t>
      </w:r>
    </w:p>
    <w:p w14:paraId="59E6F12F"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Указ Главы Республики Саха (Якутия)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2020-2024 годы».</w:t>
      </w:r>
    </w:p>
    <w:p w14:paraId="0BBF7A4F"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Устав МАУ «Управление спорта, культуры и молодёжной политики».</w:t>
      </w:r>
    </w:p>
    <w:p w14:paraId="4BC3E132"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Муниципальная программа МО «Город Мирный» «Реализация молодёжной, семейной политики и патриотического воспитания граждан» на 2018-2023 годы.</w:t>
      </w:r>
    </w:p>
    <w:p w14:paraId="34A3135B"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bCs/>
          <w:sz w:val="24"/>
          <w:szCs w:val="24"/>
          <w:lang w:eastAsia="ru-RU"/>
        </w:rPr>
      </w:pPr>
      <w:r w:rsidRPr="00CC50D7">
        <w:rPr>
          <w:rFonts w:ascii="Times New Roman" w:eastAsia="Times New Roman" w:hAnsi="Times New Roman" w:cs="Times New Roman"/>
          <w:bCs/>
          <w:sz w:val="24"/>
          <w:szCs w:val="24"/>
          <w:lang w:eastAsia="ru-RU"/>
        </w:rPr>
        <w:t>Иные нормативно-правовые документы Российской Федерации, Республики Саха (Якутия), Муниципального образования «Город Мирный».</w:t>
      </w:r>
    </w:p>
    <w:p w14:paraId="6F2A5BE1" w14:textId="77777777" w:rsidR="00CC50D7" w:rsidRPr="00CC50D7" w:rsidRDefault="00CC50D7" w:rsidP="00EC6E92">
      <w:pPr>
        <w:numPr>
          <w:ilvl w:val="0"/>
          <w:numId w:val="21"/>
        </w:numPr>
        <w:tabs>
          <w:tab w:val="clear" w:pos="720"/>
          <w:tab w:val="num" w:pos="284"/>
          <w:tab w:val="num" w:pos="851"/>
        </w:tabs>
        <w:spacing w:after="0" w:line="240" w:lineRule="auto"/>
        <w:ind w:left="0" w:firstLine="567"/>
        <w:jc w:val="both"/>
        <w:rPr>
          <w:rFonts w:ascii="Times New Roman" w:eastAsia="Times New Roman" w:hAnsi="Times New Roman" w:cs="Times New Roman"/>
          <w:bCs/>
          <w:sz w:val="24"/>
          <w:szCs w:val="24"/>
          <w:lang w:eastAsia="ru-RU"/>
        </w:rPr>
      </w:pPr>
      <w:r w:rsidRPr="00CC50D7">
        <w:rPr>
          <w:rFonts w:ascii="Times New Roman" w:eastAsia="Times New Roman" w:hAnsi="Times New Roman" w:cs="Times New Roman"/>
          <w:bCs/>
          <w:sz w:val="24"/>
          <w:szCs w:val="24"/>
          <w:lang w:eastAsia="ru-RU"/>
        </w:rPr>
        <w:lastRenderedPageBreak/>
        <w:t>Локальные документы МАУ «УСК и МП» МО «Город Мирный».</w:t>
      </w:r>
    </w:p>
    <w:p w14:paraId="4713AE10" w14:textId="77777777" w:rsidR="00CC50D7" w:rsidRPr="00CC50D7" w:rsidRDefault="00CC50D7" w:rsidP="00CC50D7">
      <w:pPr>
        <w:spacing w:after="0" w:line="240" w:lineRule="auto"/>
        <w:ind w:firstLine="567"/>
        <w:jc w:val="both"/>
        <w:rPr>
          <w:rFonts w:ascii="Times New Roman" w:eastAsia="Times New Roman" w:hAnsi="Times New Roman" w:cs="Times New Roman"/>
          <w:b/>
          <w:color w:val="000000"/>
          <w:sz w:val="24"/>
          <w:szCs w:val="24"/>
          <w:lang w:eastAsia="ru-RU"/>
        </w:rPr>
      </w:pPr>
    </w:p>
    <w:p w14:paraId="5909883C"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DBC3944" w14:textId="77777777" w:rsidR="00CC50D7" w:rsidRPr="00CC50D7" w:rsidRDefault="00CC50D7" w:rsidP="00EC6E92">
      <w:pPr>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В соответствии с перечнем, указанным в Положениях о мероприятиях </w:t>
      </w:r>
      <w:r w:rsidRPr="00CC50D7">
        <w:rPr>
          <w:rFonts w:ascii="Times New Roman" w:eastAsia="Times New Roman" w:hAnsi="Times New Roman" w:cs="Times New Roman"/>
          <w:sz w:val="24"/>
          <w:szCs w:val="24"/>
          <w:lang w:eastAsia="ru-RU"/>
        </w:rPr>
        <w:br/>
        <w:t>МАУ «УСК и МП» МО «Город Мирный».</w:t>
      </w:r>
    </w:p>
    <w:p w14:paraId="18EDCCE2" w14:textId="77777777" w:rsidR="00CC50D7" w:rsidRPr="00CC50D7" w:rsidRDefault="00CC50D7" w:rsidP="00CC50D7">
      <w:pPr>
        <w:spacing w:after="0" w:line="240" w:lineRule="auto"/>
        <w:ind w:firstLine="567"/>
        <w:rPr>
          <w:rFonts w:ascii="Times New Roman" w:eastAsia="Times New Roman" w:hAnsi="Times New Roman" w:cs="Times New Roman"/>
          <w:sz w:val="24"/>
          <w:szCs w:val="24"/>
          <w:lang w:eastAsia="ru-RU"/>
        </w:rPr>
      </w:pPr>
    </w:p>
    <w:p w14:paraId="75D9B225"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2.7. Перечень оснований для отказа в предоставлении муниципальной услуги:</w:t>
      </w:r>
    </w:p>
    <w:p w14:paraId="3B94308D" w14:textId="77777777" w:rsidR="00CC50D7" w:rsidRPr="00CC50D7" w:rsidRDefault="00CC50D7" w:rsidP="00CC50D7">
      <w:pPr>
        <w:spacing w:after="0" w:line="240" w:lineRule="auto"/>
        <w:ind w:firstLine="567"/>
        <w:jc w:val="both"/>
        <w:rPr>
          <w:rFonts w:ascii="Times New Roman" w:eastAsia="Times New Roman" w:hAnsi="Times New Roman" w:cs="Times New Roman"/>
          <w:b/>
          <w:color w:val="000000"/>
          <w:sz w:val="24"/>
          <w:szCs w:val="24"/>
          <w:lang w:eastAsia="ru-RU"/>
        </w:rPr>
      </w:pPr>
      <w:r w:rsidRPr="00CC50D7">
        <w:rPr>
          <w:rFonts w:ascii="Times New Roman" w:eastAsia="Times New Roman" w:hAnsi="Times New Roman" w:cs="Times New Roman"/>
          <w:b/>
          <w:color w:val="000000"/>
          <w:sz w:val="24"/>
          <w:szCs w:val="24"/>
          <w:lang w:eastAsia="ru-RU"/>
        </w:rPr>
        <w:t xml:space="preserve">- </w:t>
      </w:r>
      <w:r w:rsidRPr="00CC50D7">
        <w:rPr>
          <w:rFonts w:ascii="Times New Roman" w:eastAsia="Times New Roman" w:hAnsi="Times New Roman" w:cs="Times New Roman"/>
          <w:color w:val="000000"/>
          <w:sz w:val="24"/>
          <w:szCs w:val="24"/>
          <w:lang w:eastAsia="ru-RU"/>
        </w:rPr>
        <w:t>отсутствие мероприятия в утвержденном годовом плане мероприятий;</w:t>
      </w:r>
    </w:p>
    <w:p w14:paraId="3F17557C" w14:textId="7C43EF86" w:rsidR="00CC50D7" w:rsidRPr="00C3711A" w:rsidRDefault="00CC50D7" w:rsidP="00CC50D7">
      <w:pPr>
        <w:spacing w:after="0" w:line="240" w:lineRule="auto"/>
        <w:ind w:firstLine="567"/>
        <w:jc w:val="both"/>
        <w:rPr>
          <w:rFonts w:ascii="Times New Roman" w:eastAsia="Times New Roman" w:hAnsi="Times New Roman" w:cs="Times New Roman"/>
          <w:bCs/>
          <w:sz w:val="24"/>
          <w:szCs w:val="24"/>
          <w:lang w:eastAsia="ru-RU"/>
        </w:rPr>
      </w:pPr>
      <w:r w:rsidRPr="00C3711A">
        <w:rPr>
          <w:rFonts w:ascii="Times New Roman" w:eastAsia="Times New Roman" w:hAnsi="Times New Roman" w:cs="Times New Roman"/>
          <w:bCs/>
          <w:color w:val="000000"/>
          <w:sz w:val="24"/>
          <w:szCs w:val="24"/>
          <w:lang w:eastAsia="ru-RU"/>
        </w:rPr>
        <w:t xml:space="preserve">- </w:t>
      </w:r>
      <w:commentRangeStart w:id="5"/>
      <w:r w:rsidRPr="00C3711A">
        <w:rPr>
          <w:rFonts w:ascii="Times New Roman" w:eastAsia="Times New Roman" w:hAnsi="Times New Roman" w:cs="Times New Roman"/>
          <w:bCs/>
          <w:sz w:val="24"/>
          <w:szCs w:val="24"/>
          <w:lang w:eastAsia="ru-RU"/>
        </w:rPr>
        <w:t xml:space="preserve">отсутствие </w:t>
      </w:r>
      <w:r w:rsidR="00C3711A" w:rsidRPr="00C3711A">
        <w:rPr>
          <w:rStyle w:val="extended-textshort"/>
          <w:rFonts w:ascii="Times New Roman" w:hAnsi="Times New Roman" w:cs="Times New Roman"/>
          <w:bCs/>
          <w:sz w:val="24"/>
          <w:szCs w:val="24"/>
        </w:rPr>
        <w:t>денежных средств, в том числе в связи с неполучением финансирования из бюджета</w:t>
      </w:r>
      <w:r w:rsidRPr="00C3711A">
        <w:rPr>
          <w:rFonts w:ascii="Times New Roman" w:eastAsia="Times New Roman" w:hAnsi="Times New Roman" w:cs="Times New Roman"/>
          <w:bCs/>
          <w:sz w:val="24"/>
          <w:szCs w:val="24"/>
          <w:lang w:eastAsia="ru-RU"/>
        </w:rPr>
        <w:t>;</w:t>
      </w:r>
      <w:commentRangeEnd w:id="5"/>
      <w:r w:rsidR="00275BEA" w:rsidRPr="00C3711A">
        <w:rPr>
          <w:rStyle w:val="ad"/>
          <w:rFonts w:ascii="Times New Roman" w:hAnsi="Times New Roman" w:cs="Times New Roman"/>
          <w:bCs/>
          <w:sz w:val="24"/>
          <w:szCs w:val="24"/>
        </w:rPr>
        <w:commentReference w:id="5"/>
      </w:r>
    </w:p>
    <w:p w14:paraId="7D373BBA" w14:textId="7D36F3D5"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мероприятие, не относящееся к категории мероприятий, проводимых </w:t>
      </w:r>
      <w:r w:rsidR="00254D49">
        <w:rPr>
          <w:rFonts w:ascii="Times New Roman" w:eastAsia="Times New Roman" w:hAnsi="Times New Roman" w:cs="Times New Roman"/>
          <w:sz w:val="24"/>
          <w:szCs w:val="24"/>
          <w:lang w:eastAsia="ru-RU"/>
        </w:rPr>
        <w:t>Отдел</w:t>
      </w:r>
      <w:r w:rsidRPr="00CC50D7">
        <w:rPr>
          <w:rFonts w:ascii="Times New Roman" w:eastAsia="Times New Roman" w:hAnsi="Times New Roman" w:cs="Times New Roman"/>
          <w:sz w:val="24"/>
          <w:szCs w:val="24"/>
          <w:lang w:eastAsia="ru-RU"/>
        </w:rPr>
        <w:t>ом культуры и молодёжной политики;</w:t>
      </w:r>
    </w:p>
    <w:p w14:paraId="4AFB4BED"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обстоятельства непреодолимой силы, в том числе природные катастрофы, сложная эпидемиологическая обстановка и т.д. </w:t>
      </w:r>
    </w:p>
    <w:p w14:paraId="259C9898"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0396BC5D" w14:textId="77777777" w:rsidR="00CC50D7" w:rsidRPr="00CC50D7" w:rsidRDefault="00CC50D7" w:rsidP="00CC50D7">
      <w:pPr>
        <w:spacing w:after="0" w:line="240" w:lineRule="auto"/>
        <w:ind w:firstLine="567"/>
        <w:jc w:val="both"/>
        <w:rPr>
          <w:rFonts w:ascii="Times New Roman" w:eastAsia="Times New Roman" w:hAnsi="Times New Roman" w:cs="Times New Roman"/>
          <w:i/>
          <w:sz w:val="24"/>
          <w:szCs w:val="24"/>
          <w:u w:val="single"/>
          <w:lang w:eastAsia="ru-RU"/>
        </w:rPr>
      </w:pPr>
      <w:r w:rsidRPr="00CC50D7">
        <w:rPr>
          <w:rFonts w:ascii="Times New Roman" w:eastAsia="Times New Roman" w:hAnsi="Times New Roman" w:cs="Times New Roman"/>
          <w:i/>
          <w:color w:val="000000"/>
          <w:sz w:val="24"/>
          <w:szCs w:val="24"/>
          <w:u w:val="single"/>
          <w:lang w:eastAsia="ru-RU"/>
        </w:rPr>
        <w:t xml:space="preserve">2.8. Требования к помещениям, в </w:t>
      </w:r>
      <w:r w:rsidRPr="00CC50D7">
        <w:rPr>
          <w:rFonts w:ascii="Times New Roman" w:eastAsia="Times New Roman" w:hAnsi="Times New Roman" w:cs="Times New Roman"/>
          <w:i/>
          <w:sz w:val="24"/>
          <w:szCs w:val="24"/>
          <w:u w:val="single"/>
          <w:lang w:eastAsia="ru-RU"/>
        </w:rPr>
        <w:t>которых предоставляется информация об оказываемой услуге:</w:t>
      </w:r>
    </w:p>
    <w:p w14:paraId="48C4F7A7" w14:textId="5089B66A" w:rsidR="00CC50D7" w:rsidRPr="00CC50D7" w:rsidRDefault="00CC50D7" w:rsidP="00CC50D7">
      <w:pPr>
        <w:spacing w:after="0" w:line="240" w:lineRule="auto"/>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Кабинеты приема должны быть оборудованы вывесками с указанием названия </w:t>
      </w:r>
      <w:r w:rsidR="00254D49">
        <w:rPr>
          <w:rFonts w:ascii="Times New Roman" w:eastAsia="Times New Roman" w:hAnsi="Times New Roman" w:cs="Times New Roman"/>
          <w:sz w:val="24"/>
          <w:szCs w:val="24"/>
          <w:lang w:eastAsia="ru-RU"/>
        </w:rPr>
        <w:t>Отдел</w:t>
      </w:r>
      <w:r w:rsidRPr="00CC50D7">
        <w:rPr>
          <w:rFonts w:ascii="Times New Roman" w:eastAsia="Times New Roman" w:hAnsi="Times New Roman" w:cs="Times New Roman"/>
          <w:sz w:val="24"/>
          <w:szCs w:val="24"/>
          <w:lang w:eastAsia="ru-RU"/>
        </w:rPr>
        <w:t>а и рабочего графика.</w:t>
      </w:r>
    </w:p>
    <w:p w14:paraId="475DA087" w14:textId="6AFBADF9" w:rsidR="00CC50D7" w:rsidRPr="00CC50D7" w:rsidRDefault="00CC50D7" w:rsidP="00CC50D7">
      <w:pPr>
        <w:spacing w:after="0" w:line="240" w:lineRule="auto"/>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w:t>
      </w:r>
      <w:r w:rsidR="00254D49">
        <w:rPr>
          <w:rFonts w:ascii="Times New Roman" w:eastAsia="Times New Roman" w:hAnsi="Times New Roman" w:cs="Times New Roman"/>
          <w:sz w:val="24"/>
          <w:szCs w:val="24"/>
          <w:lang w:eastAsia="ru-RU"/>
        </w:rPr>
        <w:t>Отдел</w:t>
      </w:r>
      <w:r w:rsidRPr="00CC50D7">
        <w:rPr>
          <w:rFonts w:ascii="Times New Roman" w:eastAsia="Times New Roman" w:hAnsi="Times New Roman" w:cs="Times New Roman"/>
          <w:sz w:val="24"/>
          <w:szCs w:val="24"/>
          <w:lang w:eastAsia="ru-RU"/>
        </w:rPr>
        <w:t>а не допускается.</w:t>
      </w:r>
    </w:p>
    <w:p w14:paraId="6DE4333B" w14:textId="77777777" w:rsidR="00CC50D7" w:rsidRPr="00CC50D7" w:rsidRDefault="00CC50D7" w:rsidP="00CC50D7">
      <w:pPr>
        <w:spacing w:after="0" w:line="240" w:lineRule="auto"/>
        <w:jc w:val="both"/>
        <w:rPr>
          <w:rFonts w:ascii="Times New Roman" w:eastAsia="Times New Roman" w:hAnsi="Times New Roman" w:cs="Times New Roman"/>
          <w:sz w:val="24"/>
          <w:szCs w:val="24"/>
          <w:lang w:eastAsia="ru-RU"/>
        </w:rPr>
      </w:pPr>
    </w:p>
    <w:p w14:paraId="668E569E" w14:textId="77777777" w:rsidR="00CC50D7" w:rsidRPr="00CC50D7" w:rsidRDefault="00CC50D7" w:rsidP="00CC50D7">
      <w:pPr>
        <w:spacing w:after="0" w:line="240" w:lineRule="auto"/>
        <w:ind w:firstLine="567"/>
        <w:jc w:val="both"/>
        <w:rPr>
          <w:rFonts w:ascii="Times New Roman" w:eastAsia="Times New Roman" w:hAnsi="Times New Roman" w:cs="Times New Roman"/>
          <w:i/>
          <w:sz w:val="24"/>
          <w:szCs w:val="24"/>
          <w:u w:val="single"/>
          <w:lang w:eastAsia="ru-RU"/>
        </w:rPr>
      </w:pPr>
      <w:r w:rsidRPr="00CC50D7">
        <w:rPr>
          <w:rFonts w:ascii="Times New Roman" w:eastAsia="Times New Roman" w:hAnsi="Times New Roman" w:cs="Times New Roman"/>
          <w:i/>
          <w:sz w:val="24"/>
          <w:szCs w:val="24"/>
          <w:u w:val="single"/>
          <w:lang w:eastAsia="ru-RU"/>
        </w:rPr>
        <w:t xml:space="preserve">2.9. Требования к помещениям, в которых оказывается услуга: </w:t>
      </w:r>
    </w:p>
    <w:p w14:paraId="7D9DD2B9"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b/>
          <w:sz w:val="24"/>
          <w:szCs w:val="24"/>
          <w:lang w:eastAsia="ru-RU"/>
        </w:rPr>
        <w:t xml:space="preserve">- </w:t>
      </w:r>
      <w:r w:rsidRPr="00CC50D7">
        <w:rPr>
          <w:rFonts w:ascii="Times New Roman" w:eastAsia="Times New Roman" w:hAnsi="Times New Roman" w:cs="Times New Roman"/>
          <w:sz w:val="24"/>
          <w:szCs w:val="24"/>
          <w:lang w:eastAsia="ru-RU"/>
        </w:rPr>
        <w:t>соответствие санитарно-эпидемиологическим правилам;</w:t>
      </w:r>
    </w:p>
    <w:p w14:paraId="2AA9EF8E"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обеспечение медицинской аптечкой для оказания доврачебной помощи;</w:t>
      </w:r>
    </w:p>
    <w:p w14:paraId="5457E73D"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оснащение средствами пожаротушения и оповещения при возникновении ЧС;</w:t>
      </w:r>
    </w:p>
    <w:p w14:paraId="4B4EE208"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вход в помещение должен обеспечивать свободный доступ получателям услуги;</w:t>
      </w:r>
    </w:p>
    <w:p w14:paraId="2C4222B3"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при проведении массовых мероприятий вне помещений прилегающая к месту проведения территория должна быть очищена от бытового и строительного мусора до начала мероприятия. </w:t>
      </w:r>
    </w:p>
    <w:p w14:paraId="003A060C"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 при количественном составе участников более 50 человек должно быть организовано оповещение правоохранительных органов, Роспотребнадзора и службы скорой помощи о проведении мероприятия, а также при необходимости – об организации дежурства представителей данных служб. </w:t>
      </w:r>
    </w:p>
    <w:p w14:paraId="4D06A5BE"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уличные массовые мероприятия с привлечением участников более 50 человек и использованием звукоусиливающей аппаратуры могут проводиться до 21.00 в будние дни и до 22.00 в выходные.</w:t>
      </w:r>
    </w:p>
    <w:p w14:paraId="13114A63" w14:textId="77777777" w:rsidR="00CC50D7" w:rsidRPr="00CC50D7" w:rsidRDefault="00CC50D7" w:rsidP="00CC50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массовые мероприятия для детей и подростков могут проводиться в летний период (с 1 июня по 31 августа) с 6.00 до 23.00, в остальное время года - с 6.00 до 22.00 (в сопровождении родителей - до 23.00), для молодёжи старше 18 лет - до 23.00.</w:t>
      </w:r>
    </w:p>
    <w:p w14:paraId="195F6A18" w14:textId="77777777" w:rsidR="00CC50D7" w:rsidRPr="00CC50D7" w:rsidRDefault="00CC50D7" w:rsidP="00CC50D7">
      <w:pPr>
        <w:spacing w:after="0" w:line="240" w:lineRule="auto"/>
        <w:jc w:val="both"/>
        <w:rPr>
          <w:rFonts w:ascii="Times New Roman" w:eastAsia="Times New Roman" w:hAnsi="Times New Roman" w:cs="Times New Roman"/>
          <w:color w:val="000000"/>
          <w:sz w:val="24"/>
          <w:szCs w:val="24"/>
          <w:lang w:eastAsia="ru-RU"/>
        </w:rPr>
      </w:pPr>
    </w:p>
    <w:p w14:paraId="7C75E20C" w14:textId="77777777" w:rsidR="00CC50D7" w:rsidRPr="00CC50D7" w:rsidRDefault="00CC50D7" w:rsidP="00CC50D7">
      <w:pPr>
        <w:spacing w:after="0" w:line="240" w:lineRule="auto"/>
        <w:ind w:firstLine="567"/>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2.10. Показатели доступности и качества муниципальных услуг:</w:t>
      </w:r>
    </w:p>
    <w:p w14:paraId="516DE390" w14:textId="77777777" w:rsidR="00CC50D7" w:rsidRPr="00CC50D7" w:rsidRDefault="00CC50D7" w:rsidP="00CC50D7">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CC50D7">
        <w:rPr>
          <w:rFonts w:ascii="Times New Roman" w:eastAsia="Times New Roman" w:hAnsi="Times New Roman" w:cs="Times New Roman"/>
          <w:bCs/>
          <w:sz w:val="24"/>
          <w:szCs w:val="34"/>
          <w:lang w:eastAsia="ru-RU"/>
        </w:rPr>
        <w:t>предоставление муниципальной услуги в установленные сроки;</w:t>
      </w:r>
    </w:p>
    <w:p w14:paraId="7FBFF93B" w14:textId="77777777" w:rsidR="00CC50D7" w:rsidRPr="00CC50D7" w:rsidRDefault="00CC50D7" w:rsidP="00CC50D7">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CC50D7">
        <w:rPr>
          <w:rFonts w:ascii="Times New Roman" w:eastAsia="Times New Roman" w:hAnsi="Times New Roman" w:cs="Times New Roman"/>
          <w:bCs/>
          <w:sz w:val="24"/>
          <w:szCs w:val="34"/>
          <w:lang w:eastAsia="ru-RU"/>
        </w:rPr>
        <w:t>удобное время суток и территориальное расположение площадки для проведения мероприятий и т.п.;</w:t>
      </w:r>
    </w:p>
    <w:p w14:paraId="02C9382F" w14:textId="77777777" w:rsidR="00CC50D7" w:rsidRPr="00CC50D7" w:rsidRDefault="00CC50D7" w:rsidP="00CC50D7">
      <w:pPr>
        <w:numPr>
          <w:ilvl w:val="0"/>
          <w:numId w:val="6"/>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bCs/>
          <w:sz w:val="24"/>
          <w:szCs w:val="34"/>
          <w:lang w:eastAsia="ru-RU"/>
        </w:rPr>
      </w:pPr>
      <w:r w:rsidRPr="00CC50D7">
        <w:rPr>
          <w:rFonts w:ascii="Times New Roman" w:eastAsia="Times New Roman" w:hAnsi="Times New Roman" w:cs="Times New Roman"/>
          <w:bCs/>
          <w:sz w:val="24"/>
          <w:szCs w:val="34"/>
          <w:lang w:eastAsia="ru-RU"/>
        </w:rPr>
        <w:t>отсутствие жалоб заявителей и получателей на предоставленную муниципальную услугу.</w:t>
      </w:r>
    </w:p>
    <w:p w14:paraId="7C7D1E57" w14:textId="77777777" w:rsidR="00CC50D7" w:rsidRPr="00CC50D7" w:rsidRDefault="00CC50D7" w:rsidP="00CC50D7">
      <w:pPr>
        <w:tabs>
          <w:tab w:val="left" w:pos="567"/>
          <w:tab w:val="left" w:pos="709"/>
        </w:tabs>
        <w:spacing w:after="0" w:line="240" w:lineRule="auto"/>
        <w:jc w:val="both"/>
        <w:rPr>
          <w:rFonts w:ascii="Times New Roman" w:eastAsia="Times New Roman" w:hAnsi="Times New Roman" w:cs="Times New Roman"/>
          <w:b/>
          <w:color w:val="000000"/>
          <w:sz w:val="24"/>
          <w:szCs w:val="24"/>
          <w:lang w:eastAsia="ru-RU"/>
        </w:rPr>
      </w:pPr>
    </w:p>
    <w:p w14:paraId="6701E372" w14:textId="77777777" w:rsidR="00CC50D7" w:rsidRPr="00CC50D7" w:rsidRDefault="00CC50D7" w:rsidP="00CC50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E7F764A" w14:textId="77777777" w:rsidR="00CC50D7" w:rsidRPr="00CC50D7" w:rsidRDefault="00CC50D7" w:rsidP="00CC50D7">
      <w:pPr>
        <w:spacing w:after="0" w:line="240" w:lineRule="auto"/>
        <w:ind w:firstLine="426"/>
        <w:jc w:val="center"/>
        <w:rPr>
          <w:rFonts w:ascii="Times New Roman" w:eastAsia="Times New Roman" w:hAnsi="Times New Roman" w:cs="Times New Roman"/>
          <w:b/>
          <w:color w:val="000000"/>
          <w:sz w:val="24"/>
          <w:szCs w:val="24"/>
          <w:lang w:eastAsia="ru-RU"/>
        </w:rPr>
      </w:pPr>
      <w:r w:rsidRPr="00CC50D7">
        <w:rPr>
          <w:rFonts w:ascii="Times New Roman" w:eastAsia="Times New Roman" w:hAnsi="Times New Roman" w:cs="Times New Roman"/>
          <w:b/>
          <w:color w:val="000000"/>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AE9C19D" w14:textId="77777777" w:rsidR="00CC50D7" w:rsidRPr="00CC50D7" w:rsidRDefault="00CC50D7" w:rsidP="00CC50D7">
      <w:pPr>
        <w:spacing w:after="0" w:line="240" w:lineRule="auto"/>
        <w:ind w:firstLine="426"/>
        <w:jc w:val="center"/>
        <w:rPr>
          <w:rFonts w:ascii="Times New Roman" w:eastAsia="Times New Roman" w:hAnsi="Times New Roman" w:cs="Times New Roman"/>
          <w:i/>
          <w:color w:val="000000"/>
          <w:sz w:val="24"/>
          <w:szCs w:val="24"/>
          <w:u w:val="single"/>
          <w:lang w:eastAsia="ru-RU"/>
        </w:rPr>
      </w:pPr>
    </w:p>
    <w:p w14:paraId="44B55783" w14:textId="77777777" w:rsidR="00CC50D7" w:rsidRPr="00CC50D7" w:rsidRDefault="00CC50D7" w:rsidP="00CC50D7">
      <w:pPr>
        <w:spacing w:after="0" w:line="240" w:lineRule="auto"/>
        <w:ind w:firstLine="426"/>
        <w:jc w:val="both"/>
        <w:rPr>
          <w:rFonts w:ascii="Times New Roman" w:eastAsia="Times New Roman" w:hAnsi="Times New Roman" w:cs="Times New Roman"/>
          <w:i/>
          <w:color w:val="000000"/>
          <w:sz w:val="24"/>
          <w:szCs w:val="24"/>
          <w:u w:val="single"/>
          <w:lang w:eastAsia="ru-RU"/>
        </w:rPr>
      </w:pPr>
      <w:r w:rsidRPr="00CC50D7">
        <w:rPr>
          <w:rFonts w:ascii="Times New Roman" w:eastAsia="Times New Roman" w:hAnsi="Times New Roman" w:cs="Times New Roman"/>
          <w:i/>
          <w:color w:val="000000"/>
          <w:sz w:val="24"/>
          <w:szCs w:val="24"/>
          <w:u w:val="single"/>
          <w:lang w:eastAsia="ru-RU"/>
        </w:rPr>
        <w:t>3.1. Исполнение муниципальной услуги включает следующие административные процедуры:</w:t>
      </w:r>
    </w:p>
    <w:p w14:paraId="7BEB0E42" w14:textId="77777777" w:rsidR="00CC50D7" w:rsidRPr="00CC50D7" w:rsidRDefault="00CC50D7"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3.1.1. Планирование мероприятий: </w:t>
      </w:r>
    </w:p>
    <w:p w14:paraId="038EF9BC" w14:textId="5DCEC58B" w:rsidR="00CC50D7" w:rsidRPr="00CC50D7" w:rsidRDefault="00CC50D7"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Учреждение ежегодно в срок до 15 декабря текущего года на основании муниципального задания составляет План работы на следующий год и утверждает </w:t>
      </w:r>
      <w:r w:rsidR="00C3711A" w:rsidRPr="00CC50D7">
        <w:rPr>
          <w:rFonts w:ascii="Times New Roman" w:eastAsia="Times New Roman" w:hAnsi="Times New Roman" w:cs="Times New Roman"/>
          <w:sz w:val="24"/>
          <w:szCs w:val="24"/>
          <w:lang w:eastAsia="ru-RU"/>
        </w:rPr>
        <w:t>Администрацией муниципального образования «Город Мирный»</w:t>
      </w:r>
      <w:r w:rsidRPr="00CC50D7">
        <w:rPr>
          <w:rFonts w:ascii="Times New Roman" w:eastAsia="Times New Roman" w:hAnsi="Times New Roman" w:cs="Times New Roman"/>
          <w:color w:val="000000"/>
          <w:sz w:val="24"/>
          <w:szCs w:val="24"/>
          <w:lang w:eastAsia="ru-RU"/>
        </w:rPr>
        <w:t xml:space="preserve">. </w:t>
      </w:r>
    </w:p>
    <w:p w14:paraId="1F0F493C" w14:textId="77777777" w:rsidR="00CC50D7" w:rsidRPr="00CC50D7" w:rsidRDefault="00CC50D7"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3.1.2. Подготовка к проведению мероприятия: </w:t>
      </w:r>
    </w:p>
    <w:p w14:paraId="28795585" w14:textId="77777777" w:rsidR="00CC50D7" w:rsidRPr="00CC50D7" w:rsidRDefault="00CC50D7" w:rsidP="00CC50D7">
      <w:pPr>
        <w:spacing w:after="0" w:line="240" w:lineRule="auto"/>
        <w:ind w:right="125"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color w:val="000000"/>
          <w:sz w:val="24"/>
          <w:szCs w:val="24"/>
          <w:lang w:eastAsia="ru-RU"/>
        </w:rPr>
        <w:t xml:space="preserve">3.1.2.1. </w:t>
      </w:r>
      <w:r w:rsidRPr="00CC50D7">
        <w:rPr>
          <w:rFonts w:ascii="Times New Roman" w:eastAsia="Times New Roman" w:hAnsi="Times New Roman" w:cs="Times New Roman"/>
          <w:sz w:val="24"/>
          <w:szCs w:val="24"/>
          <w:lang w:eastAsia="ru-RU"/>
        </w:rPr>
        <w:t>Разработка, согласование и утверждение необходимой документации.</w:t>
      </w:r>
    </w:p>
    <w:p w14:paraId="51D2972C" w14:textId="77777777" w:rsidR="00CC50D7" w:rsidRPr="00CC50D7" w:rsidRDefault="00CC50D7"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Основанием для подготовки проведения мероприятия служат муниципальное задание и утвержденный План проведения мероприятий.</w:t>
      </w:r>
    </w:p>
    <w:p w14:paraId="16FE543E" w14:textId="0F0C1FFE" w:rsidR="00CC50D7" w:rsidRPr="00CC50D7" w:rsidRDefault="00CC50D7"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За 30 дней до срока проведения мероприятия специалистами учреждения разрабатывается концепция и/или положение мероприятия, на основании которых не менее, чем за неделю до мероприятия готовится распоряжение или приказ о проведении мероприятия, порядок проведения и необходимый перечень документов для </w:t>
      </w:r>
      <w:commentRangeStart w:id="6"/>
      <w:r w:rsidRPr="00CC50D7">
        <w:rPr>
          <w:rFonts w:ascii="Times New Roman" w:eastAsia="Times New Roman" w:hAnsi="Times New Roman" w:cs="Times New Roman"/>
          <w:color w:val="000000"/>
          <w:sz w:val="24"/>
          <w:szCs w:val="24"/>
          <w:lang w:eastAsia="ru-RU"/>
        </w:rPr>
        <w:t>проведен</w:t>
      </w:r>
      <w:r w:rsidR="00C3711A">
        <w:rPr>
          <w:rFonts w:ascii="Times New Roman" w:eastAsia="Times New Roman" w:hAnsi="Times New Roman" w:cs="Times New Roman"/>
          <w:color w:val="000000"/>
          <w:sz w:val="24"/>
          <w:szCs w:val="24"/>
          <w:lang w:eastAsia="ru-RU"/>
        </w:rPr>
        <w:t>ия</w:t>
      </w:r>
      <w:r w:rsidRPr="00CC50D7">
        <w:rPr>
          <w:rFonts w:ascii="Times New Roman" w:eastAsia="Times New Roman" w:hAnsi="Times New Roman" w:cs="Times New Roman"/>
          <w:color w:val="000000"/>
          <w:sz w:val="24"/>
          <w:szCs w:val="24"/>
          <w:lang w:eastAsia="ru-RU"/>
        </w:rPr>
        <w:t xml:space="preserve"> </w:t>
      </w:r>
      <w:commentRangeEnd w:id="6"/>
      <w:r w:rsidR="00275BEA">
        <w:rPr>
          <w:rStyle w:val="ad"/>
        </w:rPr>
        <w:commentReference w:id="6"/>
      </w:r>
      <w:r w:rsidRPr="00CC50D7">
        <w:rPr>
          <w:rFonts w:ascii="Times New Roman" w:eastAsia="Times New Roman" w:hAnsi="Times New Roman" w:cs="Times New Roman"/>
          <w:color w:val="000000"/>
          <w:sz w:val="24"/>
          <w:szCs w:val="24"/>
          <w:lang w:eastAsia="ru-RU"/>
        </w:rPr>
        <w:t>мероприятия.</w:t>
      </w:r>
    </w:p>
    <w:p w14:paraId="35F29F86"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3.1.3. Материально-техническое обеспечение процесса организации и проведения мероприятия.</w:t>
      </w:r>
    </w:p>
    <w:p w14:paraId="37DE98B8" w14:textId="559E2A58" w:rsidR="00CC50D7" w:rsidRPr="00CC50D7" w:rsidRDefault="00254D49" w:rsidP="00CC50D7">
      <w:pPr>
        <w:spacing w:after="0" w:line="240" w:lineRule="auto"/>
        <w:ind w:right="125"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w:t>
      </w:r>
      <w:r w:rsidR="00CC50D7" w:rsidRPr="00CC50D7">
        <w:rPr>
          <w:rFonts w:ascii="Times New Roman" w:eastAsia="Times New Roman" w:hAnsi="Times New Roman" w:cs="Times New Roman"/>
          <w:color w:val="000000"/>
          <w:sz w:val="24"/>
          <w:szCs w:val="24"/>
          <w:lang w:eastAsia="ru-RU"/>
        </w:rPr>
        <w:t xml:space="preserve"> культуры и молодёжной политики по мере необходимости:</w:t>
      </w:r>
    </w:p>
    <w:p w14:paraId="719597CB" w14:textId="77777777" w:rsidR="00CC50D7" w:rsidRPr="00CC50D7" w:rsidRDefault="00CC50D7" w:rsidP="00CC50D7">
      <w:pPr>
        <w:numPr>
          <w:ilvl w:val="3"/>
          <w:numId w:val="12"/>
        </w:numPr>
        <w:spacing w:after="0" w:line="240" w:lineRule="auto"/>
        <w:ind w:left="0"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Проводит в период подготовки мероприятий совещания, консультации, встречи, в которых рассматриваются вопросы по организации мероприятия.</w:t>
      </w:r>
    </w:p>
    <w:p w14:paraId="12ED357E" w14:textId="77777777" w:rsidR="00CC50D7" w:rsidRPr="00CC50D7" w:rsidRDefault="00CC50D7" w:rsidP="00CC50D7">
      <w:pPr>
        <w:numPr>
          <w:ilvl w:val="3"/>
          <w:numId w:val="12"/>
        </w:numPr>
        <w:spacing w:after="0" w:line="240" w:lineRule="auto"/>
        <w:ind w:left="0"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Привлекает сторонних специалистов и организации.</w:t>
      </w:r>
    </w:p>
    <w:p w14:paraId="3129E83C" w14:textId="32282E43" w:rsidR="00CC50D7" w:rsidRPr="00CC50D7" w:rsidRDefault="00CC50D7" w:rsidP="00CC50D7">
      <w:pPr>
        <w:numPr>
          <w:ilvl w:val="3"/>
          <w:numId w:val="12"/>
        </w:numPr>
        <w:spacing w:after="0" w:line="240" w:lineRule="auto"/>
        <w:ind w:left="0" w:right="125" w:firstLine="426"/>
        <w:jc w:val="both"/>
        <w:rPr>
          <w:rFonts w:ascii="Times New Roman" w:eastAsia="Times New Roman" w:hAnsi="Times New Roman" w:cs="Times New Roman"/>
          <w:color w:val="000000"/>
          <w:sz w:val="24"/>
          <w:szCs w:val="24"/>
          <w:lang w:eastAsia="ru-RU"/>
        </w:rPr>
      </w:pPr>
      <w:r w:rsidRPr="00CC50D7">
        <w:rPr>
          <w:rFonts w:ascii="Times New Roman" w:eastAsia="Times New Roman" w:hAnsi="Times New Roman" w:cs="Times New Roman"/>
          <w:color w:val="000000"/>
          <w:sz w:val="24"/>
          <w:szCs w:val="24"/>
          <w:lang w:eastAsia="ru-RU"/>
        </w:rPr>
        <w:t xml:space="preserve">Согласовывает и </w:t>
      </w:r>
      <w:commentRangeStart w:id="7"/>
      <w:r w:rsidRPr="00CC50D7">
        <w:rPr>
          <w:rFonts w:ascii="Times New Roman" w:eastAsia="Times New Roman" w:hAnsi="Times New Roman" w:cs="Times New Roman"/>
          <w:color w:val="000000"/>
          <w:sz w:val="24"/>
          <w:szCs w:val="24"/>
          <w:lang w:eastAsia="ru-RU"/>
        </w:rPr>
        <w:t xml:space="preserve">контролирует предоставление </w:t>
      </w:r>
      <w:commentRangeEnd w:id="7"/>
      <w:r w:rsidR="00275BEA">
        <w:rPr>
          <w:rStyle w:val="ad"/>
        </w:rPr>
        <w:commentReference w:id="7"/>
      </w:r>
      <w:r w:rsidRPr="00CC50D7">
        <w:rPr>
          <w:rFonts w:ascii="Times New Roman" w:eastAsia="Times New Roman" w:hAnsi="Times New Roman" w:cs="Times New Roman"/>
          <w:color w:val="000000"/>
          <w:sz w:val="24"/>
          <w:szCs w:val="24"/>
          <w:lang w:eastAsia="ru-RU"/>
        </w:rPr>
        <w:t>муниципальной услуги.</w:t>
      </w:r>
    </w:p>
    <w:p w14:paraId="2FBF07E3"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3.1.4. Информирование потенциальных получателей муниципальной услуги осуществляется путём:</w:t>
      </w:r>
    </w:p>
    <w:p w14:paraId="4E9E4AE2" w14:textId="77777777" w:rsidR="00CC50D7" w:rsidRPr="00CC50D7" w:rsidRDefault="00CC50D7" w:rsidP="00CC50D7">
      <w:pPr>
        <w:numPr>
          <w:ilvl w:val="3"/>
          <w:numId w:val="1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Рассылки информационных писем в задействованные структуры, ведомства и организации.</w:t>
      </w:r>
    </w:p>
    <w:p w14:paraId="29AB9B84" w14:textId="77777777" w:rsidR="00CC50D7" w:rsidRPr="00CC50D7" w:rsidRDefault="00CC50D7" w:rsidP="00CC50D7">
      <w:pPr>
        <w:numPr>
          <w:ilvl w:val="3"/>
          <w:numId w:val="1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Размещения информации на сайте учреждения, городской администрации, социальных сетях и мессенджерах. </w:t>
      </w:r>
    </w:p>
    <w:p w14:paraId="3779E182" w14:textId="77777777" w:rsidR="00CC50D7" w:rsidRPr="00CC50D7" w:rsidRDefault="00CC50D7" w:rsidP="00CC50D7">
      <w:pPr>
        <w:numPr>
          <w:ilvl w:val="3"/>
          <w:numId w:val="13"/>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Размещения афиш, если они предусмотрены в смете мероприятия. </w:t>
      </w:r>
    </w:p>
    <w:p w14:paraId="59CD07CD" w14:textId="0FAC88B6" w:rsidR="00CC50D7" w:rsidRPr="00CC50D7" w:rsidRDefault="00C3711A" w:rsidP="00CC50D7">
      <w:pPr>
        <w:numPr>
          <w:ilvl w:val="2"/>
          <w:numId w:val="13"/>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w:t>
      </w:r>
      <w:commentRangeStart w:id="8"/>
      <w:r w:rsidR="00CC50D7" w:rsidRPr="00CC50D7">
        <w:rPr>
          <w:rFonts w:ascii="Times New Roman" w:eastAsia="Times New Roman" w:hAnsi="Times New Roman" w:cs="Times New Roman"/>
          <w:sz w:val="24"/>
          <w:szCs w:val="24"/>
          <w:lang w:eastAsia="ru-RU"/>
        </w:rPr>
        <w:t xml:space="preserve"> услуги. </w:t>
      </w:r>
      <w:commentRangeEnd w:id="8"/>
      <w:r w:rsidR="00275BEA">
        <w:rPr>
          <w:rStyle w:val="ad"/>
        </w:rPr>
        <w:commentReference w:id="8"/>
      </w:r>
    </w:p>
    <w:p w14:paraId="29B11991" w14:textId="77777777" w:rsidR="00CC50D7" w:rsidRPr="00CC50D7" w:rsidRDefault="00CC50D7" w:rsidP="00CC50D7">
      <w:pPr>
        <w:spacing w:after="0" w:line="240" w:lineRule="auto"/>
        <w:ind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 xml:space="preserve">Проведение мероприятия в соответствии с муниципальным заданием и годовым планом работы учреждения. </w:t>
      </w:r>
    </w:p>
    <w:p w14:paraId="0A2E9E34" w14:textId="77777777" w:rsidR="00CC50D7" w:rsidRPr="00CC50D7" w:rsidRDefault="00CC50D7" w:rsidP="00CC50D7">
      <w:pPr>
        <w:numPr>
          <w:ilvl w:val="2"/>
          <w:numId w:val="13"/>
        </w:numPr>
        <w:spacing w:after="0" w:line="240" w:lineRule="auto"/>
        <w:ind w:left="0" w:firstLine="426"/>
        <w:jc w:val="both"/>
        <w:rPr>
          <w:rFonts w:ascii="Times New Roman" w:eastAsia="Times New Roman" w:hAnsi="Times New Roman" w:cs="Times New Roman"/>
          <w:sz w:val="24"/>
          <w:szCs w:val="24"/>
          <w:lang w:eastAsia="ru-RU"/>
        </w:rPr>
      </w:pPr>
      <w:r w:rsidRPr="00CC50D7">
        <w:rPr>
          <w:rFonts w:ascii="Times New Roman" w:eastAsia="Times New Roman" w:hAnsi="Times New Roman" w:cs="Times New Roman"/>
          <w:sz w:val="24"/>
          <w:szCs w:val="24"/>
          <w:lang w:eastAsia="ru-RU"/>
        </w:rPr>
        <w:t>Подготовка отчетных документов о проведенном мероприятии, размещение информации в СМИ о результатах проведения мероприятия.</w:t>
      </w:r>
    </w:p>
    <w:p w14:paraId="3977F227" w14:textId="77777777" w:rsidR="00CC50D7" w:rsidRPr="00CC50D7" w:rsidRDefault="00CC50D7" w:rsidP="00CC50D7">
      <w:pPr>
        <w:spacing w:after="0" w:line="240" w:lineRule="auto"/>
        <w:ind w:firstLine="300"/>
        <w:jc w:val="both"/>
        <w:rPr>
          <w:rFonts w:ascii="Times New Roman" w:eastAsia="Times New Roman" w:hAnsi="Times New Roman" w:cs="Times New Roman"/>
          <w:color w:val="000000"/>
          <w:sz w:val="24"/>
          <w:szCs w:val="24"/>
          <w:lang w:eastAsia="ru-RU"/>
        </w:rPr>
      </w:pPr>
    </w:p>
    <w:p w14:paraId="4991A406" w14:textId="77777777" w:rsidR="00CC50D7" w:rsidRPr="00CC50D7" w:rsidRDefault="00CC50D7" w:rsidP="00CC50D7">
      <w:pPr>
        <w:spacing w:after="0" w:line="240" w:lineRule="auto"/>
        <w:ind w:firstLine="300"/>
        <w:jc w:val="both"/>
        <w:rPr>
          <w:rFonts w:ascii="Times New Roman" w:eastAsia="Times New Roman" w:hAnsi="Times New Roman" w:cs="Times New Roman"/>
          <w:color w:val="000000"/>
          <w:sz w:val="24"/>
          <w:szCs w:val="24"/>
          <w:lang w:eastAsia="ru-RU"/>
        </w:rPr>
      </w:pPr>
    </w:p>
    <w:p w14:paraId="734E5C8F" w14:textId="356899CC" w:rsidR="00CC50D7" w:rsidRPr="00CC50D7" w:rsidRDefault="00CC50D7" w:rsidP="00CC50D7">
      <w:pPr>
        <w:spacing w:after="0" w:line="240" w:lineRule="auto"/>
        <w:jc w:val="center"/>
        <w:rPr>
          <w:rFonts w:ascii="Times New Roman" w:eastAsia="Times New Roman" w:hAnsi="Times New Roman" w:cs="Times New Roman"/>
          <w:b/>
          <w:color w:val="000000"/>
          <w:sz w:val="24"/>
          <w:szCs w:val="24"/>
          <w:lang w:eastAsia="ru-RU"/>
        </w:rPr>
      </w:pPr>
      <w:r w:rsidRPr="00CC50D7">
        <w:rPr>
          <w:rFonts w:ascii="Times New Roman" w:eastAsia="Times New Roman" w:hAnsi="Times New Roman" w:cs="Times New Roman"/>
          <w:b/>
          <w:color w:val="000000"/>
          <w:sz w:val="24"/>
          <w:szCs w:val="24"/>
          <w:lang w:eastAsia="ru-RU"/>
        </w:rPr>
        <w:t xml:space="preserve">4. Формы </w:t>
      </w:r>
      <w:commentRangeStart w:id="9"/>
      <w:r w:rsidRPr="00CC50D7">
        <w:rPr>
          <w:rFonts w:ascii="Times New Roman" w:eastAsia="Times New Roman" w:hAnsi="Times New Roman" w:cs="Times New Roman"/>
          <w:b/>
          <w:color w:val="000000"/>
          <w:sz w:val="24"/>
          <w:szCs w:val="24"/>
          <w:lang w:eastAsia="ru-RU"/>
        </w:rPr>
        <w:t xml:space="preserve">контроля </w:t>
      </w:r>
      <w:r w:rsidR="00C3711A">
        <w:rPr>
          <w:rFonts w:ascii="Times New Roman" w:eastAsia="Times New Roman" w:hAnsi="Times New Roman" w:cs="Times New Roman"/>
          <w:b/>
          <w:color w:val="000000"/>
          <w:sz w:val="24"/>
          <w:szCs w:val="24"/>
          <w:lang w:eastAsia="ru-RU"/>
        </w:rPr>
        <w:t xml:space="preserve">за </w:t>
      </w:r>
      <w:r w:rsidRPr="00CC50D7">
        <w:rPr>
          <w:rFonts w:ascii="Times New Roman" w:eastAsia="Times New Roman" w:hAnsi="Times New Roman" w:cs="Times New Roman"/>
          <w:b/>
          <w:color w:val="000000"/>
          <w:sz w:val="24"/>
          <w:szCs w:val="24"/>
          <w:lang w:eastAsia="ru-RU"/>
        </w:rPr>
        <w:t>исполнени</w:t>
      </w:r>
      <w:r w:rsidR="00C3711A">
        <w:rPr>
          <w:rFonts w:ascii="Times New Roman" w:eastAsia="Times New Roman" w:hAnsi="Times New Roman" w:cs="Times New Roman"/>
          <w:b/>
          <w:color w:val="000000"/>
          <w:sz w:val="24"/>
          <w:szCs w:val="24"/>
          <w:lang w:eastAsia="ru-RU"/>
        </w:rPr>
        <w:t>ем</w:t>
      </w:r>
      <w:r w:rsidRPr="00CC50D7">
        <w:rPr>
          <w:rFonts w:ascii="Times New Roman" w:eastAsia="Times New Roman" w:hAnsi="Times New Roman" w:cs="Times New Roman"/>
          <w:b/>
          <w:color w:val="000000"/>
          <w:sz w:val="24"/>
          <w:szCs w:val="24"/>
          <w:lang w:eastAsia="ru-RU"/>
        </w:rPr>
        <w:t xml:space="preserve"> </w:t>
      </w:r>
      <w:commentRangeEnd w:id="9"/>
      <w:r w:rsidR="00275BEA">
        <w:rPr>
          <w:rStyle w:val="ad"/>
        </w:rPr>
        <w:commentReference w:id="9"/>
      </w:r>
      <w:r w:rsidRPr="00CC50D7">
        <w:rPr>
          <w:rFonts w:ascii="Times New Roman" w:eastAsia="Times New Roman" w:hAnsi="Times New Roman" w:cs="Times New Roman"/>
          <w:b/>
          <w:color w:val="000000"/>
          <w:sz w:val="24"/>
          <w:szCs w:val="24"/>
          <w:lang w:eastAsia="ru-RU"/>
        </w:rPr>
        <w:t>административного регламента</w:t>
      </w:r>
    </w:p>
    <w:p w14:paraId="2041C6BF" w14:textId="77777777" w:rsidR="00CC50D7" w:rsidRPr="00CC50D7" w:rsidRDefault="00CC50D7" w:rsidP="00CC50D7">
      <w:pPr>
        <w:spacing w:after="0" w:line="240" w:lineRule="auto"/>
        <w:ind w:left="540"/>
        <w:rPr>
          <w:rFonts w:ascii="Times New Roman" w:eastAsia="Times New Roman" w:hAnsi="Times New Roman" w:cs="Times New Roman"/>
          <w:b/>
          <w:color w:val="000000"/>
          <w:sz w:val="24"/>
          <w:szCs w:val="24"/>
          <w:lang w:eastAsia="ru-RU"/>
        </w:rPr>
      </w:pPr>
    </w:p>
    <w:p w14:paraId="34AAE620"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4.1. Порядок и периодичность осуществления плановых проверок полноты и качества предоставления муниципальной услуги:</w:t>
      </w:r>
    </w:p>
    <w:p w14:paraId="1B4B3065"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4.1.1.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14:paraId="2E8C5335"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4.1.2. Плановые проверки проводятся 1 раз в год.</w:t>
      </w:r>
    </w:p>
    <w:p w14:paraId="5860DACA"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4.1.3. Проведение плановой </w:t>
      </w:r>
      <w:commentRangeStart w:id="10"/>
      <w:r w:rsidRPr="000D12CC">
        <w:rPr>
          <w:rFonts w:ascii="Times New Roman" w:eastAsia="Andale Sans UI" w:hAnsi="Times New Roman" w:cs="Times New Roman"/>
          <w:kern w:val="1"/>
          <w:sz w:val="24"/>
          <w:szCs w:val="24"/>
          <w:lang w:eastAsia="ru-RU"/>
        </w:rPr>
        <w:t>проверки</w:t>
      </w:r>
      <w:commentRangeEnd w:id="10"/>
      <w:r w:rsidRPr="000D12CC">
        <w:rPr>
          <w:rFonts w:ascii="Times New Roman" w:eastAsia="Times New Roman" w:hAnsi="Times New Roman" w:cs="Times New Roman"/>
          <w:sz w:val="16"/>
          <w:szCs w:val="16"/>
          <w:lang w:eastAsia="ru-RU"/>
        </w:rPr>
        <w:commentReference w:id="10"/>
      </w:r>
      <w:r w:rsidRPr="000D12CC">
        <w:rPr>
          <w:rFonts w:ascii="Times New Roman" w:eastAsia="Andale Sans UI" w:hAnsi="Times New Roman" w:cs="Times New Roman"/>
          <w:kern w:val="1"/>
          <w:sz w:val="24"/>
          <w:szCs w:val="24"/>
          <w:lang w:eastAsia="ru-RU"/>
        </w:rPr>
        <w:t xml:space="preserve"> предоставления муниципальной услуги осуществляется </w:t>
      </w:r>
      <w:commentRangeStart w:id="11"/>
      <w:r w:rsidRPr="000D12CC">
        <w:rPr>
          <w:rFonts w:ascii="Times New Roman" w:eastAsia="Andale Sans UI" w:hAnsi="Times New Roman" w:cs="Times New Roman"/>
          <w:kern w:val="1"/>
          <w:sz w:val="24"/>
          <w:szCs w:val="24"/>
          <w:lang w:eastAsia="ru-RU"/>
        </w:rPr>
        <w:t>наблюдательным Советом утвержденным Постановлением городской Администрации от 05.10.2020 № 1020.</w:t>
      </w:r>
      <w:commentRangeEnd w:id="11"/>
      <w:r w:rsidRPr="000D12CC">
        <w:rPr>
          <w:rFonts w:ascii="Times New Roman" w:eastAsia="Times New Roman" w:hAnsi="Times New Roman" w:cs="Times New Roman"/>
          <w:sz w:val="16"/>
          <w:szCs w:val="16"/>
          <w:lang w:eastAsia="ru-RU"/>
        </w:rPr>
        <w:commentReference w:id="11"/>
      </w:r>
    </w:p>
    <w:p w14:paraId="16B65C9D"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lastRenderedPageBreak/>
        <w:t xml:space="preserve">4.1.4. Результаты плановой </w:t>
      </w:r>
      <w:commentRangeStart w:id="12"/>
      <w:r w:rsidRPr="000D12CC">
        <w:rPr>
          <w:rFonts w:ascii="Times New Roman" w:eastAsia="Andale Sans UI" w:hAnsi="Times New Roman" w:cs="Times New Roman"/>
          <w:kern w:val="1"/>
          <w:sz w:val="24"/>
          <w:szCs w:val="24"/>
          <w:lang w:eastAsia="ru-RU"/>
        </w:rPr>
        <w:t>проверки</w:t>
      </w:r>
      <w:commentRangeEnd w:id="12"/>
      <w:r w:rsidRPr="000D12CC">
        <w:rPr>
          <w:rFonts w:ascii="Times New Roman" w:eastAsia="Times New Roman" w:hAnsi="Times New Roman" w:cs="Times New Roman"/>
          <w:sz w:val="16"/>
          <w:szCs w:val="16"/>
          <w:lang w:eastAsia="ru-RU"/>
        </w:rPr>
        <w:commentReference w:id="12"/>
      </w:r>
      <w:r w:rsidRPr="000D12CC">
        <w:rPr>
          <w:rFonts w:ascii="Times New Roman" w:eastAsia="Andale Sans UI" w:hAnsi="Times New Roman" w:cs="Times New Roman"/>
          <w:kern w:val="1"/>
          <w:sz w:val="24"/>
          <w:szCs w:val="24"/>
          <w:lang w:eastAsia="ru-RU"/>
        </w:rPr>
        <w:t xml:space="preserve">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6D0BB5B8"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4.2. Порядок и случаи осуществления внеплановых проверок полноты и качества предоставления муниципальной услуги:</w:t>
      </w:r>
    </w:p>
    <w:p w14:paraId="75474701"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14:paraId="4A7BF89C"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i/>
          <w:kern w:val="1"/>
          <w:sz w:val="24"/>
          <w:szCs w:val="24"/>
          <w:u w:val="single"/>
          <w:lang w:eastAsia="ru-RU"/>
        </w:rPr>
      </w:pPr>
      <w:r w:rsidRPr="000D12CC">
        <w:rPr>
          <w:rFonts w:ascii="Times New Roman" w:eastAsia="Andale Sans UI" w:hAnsi="Times New Roman" w:cs="Times New Roman"/>
          <w:kern w:val="1"/>
          <w:sz w:val="24"/>
          <w:szCs w:val="24"/>
          <w:lang w:eastAsia="ru-RU"/>
        </w:rPr>
        <w:t>4.2.2. 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14:paraId="10FD4D45"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i/>
          <w:kern w:val="1"/>
          <w:sz w:val="24"/>
          <w:szCs w:val="24"/>
          <w:u w:val="single"/>
          <w:lang w:eastAsia="ru-RU"/>
        </w:rPr>
      </w:pPr>
      <w:r w:rsidRPr="000D12CC">
        <w:rPr>
          <w:rFonts w:ascii="Times New Roman" w:eastAsia="Andale Sans UI" w:hAnsi="Times New Roman" w:cs="Times New Roman"/>
          <w:kern w:val="1"/>
          <w:sz w:val="24"/>
          <w:szCs w:val="24"/>
          <w:lang w:eastAsia="ru-RU"/>
        </w:rPr>
        <w:t>4.2.3. Осуществление внеплановых проверок полноты и качества предоставления муниципальной услуги по каждому конкретному обращению.</w:t>
      </w:r>
    </w:p>
    <w:p w14:paraId="608A0650" w14:textId="77777777" w:rsidR="000D12CC" w:rsidRPr="000D12CC" w:rsidRDefault="000D12CC" w:rsidP="000D12CC">
      <w:pPr>
        <w:widowControl w:val="0"/>
        <w:tabs>
          <w:tab w:val="left" w:pos="709"/>
        </w:tabs>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4.2.4. Проведение внеплановой </w:t>
      </w:r>
      <w:commentRangeStart w:id="13"/>
      <w:r w:rsidRPr="000D12CC">
        <w:rPr>
          <w:rFonts w:ascii="Times New Roman" w:eastAsia="Andale Sans UI" w:hAnsi="Times New Roman" w:cs="Times New Roman"/>
          <w:kern w:val="1"/>
          <w:sz w:val="24"/>
          <w:szCs w:val="24"/>
          <w:lang w:eastAsia="ru-RU"/>
        </w:rPr>
        <w:t>проверки</w:t>
      </w:r>
      <w:commentRangeEnd w:id="13"/>
      <w:r w:rsidRPr="000D12CC">
        <w:rPr>
          <w:rFonts w:ascii="Times New Roman" w:eastAsia="Times New Roman" w:hAnsi="Times New Roman" w:cs="Times New Roman"/>
          <w:sz w:val="16"/>
          <w:szCs w:val="16"/>
          <w:lang w:eastAsia="ru-RU"/>
        </w:rPr>
        <w:commentReference w:id="13"/>
      </w:r>
      <w:r w:rsidRPr="000D12CC">
        <w:rPr>
          <w:rFonts w:ascii="Times New Roman" w:eastAsia="Andale Sans UI" w:hAnsi="Times New Roman" w:cs="Times New Roman"/>
          <w:kern w:val="1"/>
          <w:sz w:val="24"/>
          <w:szCs w:val="24"/>
          <w:lang w:eastAsia="ru-RU"/>
        </w:rPr>
        <w:t xml:space="preserve"> предоставления муниципальной услуги осуществляется наблюдательным Советом утвержденным Постановлением городской Администрации от 05.10.2020 № 1020.</w:t>
      </w:r>
      <w:commentRangeStart w:id="14"/>
      <w:commentRangeEnd w:id="14"/>
      <w:r w:rsidRPr="000D12CC">
        <w:rPr>
          <w:rFonts w:ascii="Times New Roman" w:eastAsia="Times New Roman" w:hAnsi="Times New Roman" w:cs="Times New Roman"/>
          <w:sz w:val="16"/>
          <w:szCs w:val="16"/>
          <w:lang w:eastAsia="ru-RU"/>
        </w:rPr>
        <w:commentReference w:id="14"/>
      </w:r>
    </w:p>
    <w:p w14:paraId="2A211862"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4.2.5. Результаты внеплановой </w:t>
      </w:r>
      <w:commentRangeStart w:id="15"/>
      <w:r w:rsidRPr="000D12CC">
        <w:rPr>
          <w:rFonts w:ascii="Times New Roman" w:eastAsia="Andale Sans UI" w:hAnsi="Times New Roman" w:cs="Times New Roman"/>
          <w:kern w:val="1"/>
          <w:sz w:val="24"/>
          <w:szCs w:val="24"/>
          <w:lang w:eastAsia="ru-RU"/>
        </w:rPr>
        <w:t>проверки</w:t>
      </w:r>
      <w:commentRangeEnd w:id="15"/>
      <w:r w:rsidRPr="000D12CC">
        <w:rPr>
          <w:rFonts w:ascii="Times New Roman" w:eastAsia="Times New Roman" w:hAnsi="Times New Roman" w:cs="Times New Roman"/>
          <w:sz w:val="16"/>
          <w:szCs w:val="16"/>
          <w:lang w:eastAsia="ru-RU"/>
        </w:rPr>
        <w:commentReference w:id="15"/>
      </w:r>
      <w:r w:rsidRPr="000D12CC">
        <w:rPr>
          <w:rFonts w:ascii="Times New Roman" w:eastAsia="Andale Sans UI" w:hAnsi="Times New Roman" w:cs="Times New Roman"/>
          <w:kern w:val="1"/>
          <w:sz w:val="24"/>
          <w:szCs w:val="24"/>
          <w:lang w:eastAsia="ru-RU"/>
        </w:rPr>
        <w:t xml:space="preserve">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14:paraId="52B141F7"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753C7CD0"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4.3.1. ответственность специалистов закрепляется в их должностных инструкциях;</w:t>
      </w:r>
    </w:p>
    <w:p w14:paraId="2C8D40D5"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4.3.2.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1FCFC3A" w14:textId="77777777" w:rsidR="000D12CC" w:rsidRPr="000D12CC" w:rsidRDefault="000D12CC" w:rsidP="000D12CC">
      <w:pPr>
        <w:widowControl w:val="0"/>
        <w:suppressAutoHyphens/>
        <w:spacing w:after="0" w:line="240" w:lineRule="auto"/>
        <w:jc w:val="both"/>
        <w:rPr>
          <w:rFonts w:ascii="Times New Roman" w:eastAsia="Andale Sans UI" w:hAnsi="Times New Roman" w:cs="Times New Roman"/>
          <w:kern w:val="1"/>
          <w:sz w:val="24"/>
          <w:szCs w:val="24"/>
          <w:lang w:eastAsia="ru-RU"/>
        </w:rPr>
      </w:pPr>
    </w:p>
    <w:p w14:paraId="21651689" w14:textId="77777777" w:rsidR="000D12CC" w:rsidRPr="000D12CC" w:rsidRDefault="000D12CC" w:rsidP="000D12CC">
      <w:pPr>
        <w:widowControl w:val="0"/>
        <w:suppressAutoHyphens/>
        <w:spacing w:before="240" w:after="0" w:line="240" w:lineRule="auto"/>
        <w:jc w:val="center"/>
        <w:rPr>
          <w:rFonts w:ascii="Times New Roman" w:eastAsia="Andale Sans UI" w:hAnsi="Times New Roman" w:cs="Times New Roman"/>
          <w:b/>
          <w:kern w:val="1"/>
          <w:sz w:val="24"/>
          <w:szCs w:val="24"/>
          <w:lang w:eastAsia="ru-RU"/>
        </w:rPr>
      </w:pPr>
      <w:r w:rsidRPr="000D12CC">
        <w:rPr>
          <w:rFonts w:ascii="Times New Roman" w:eastAsia="Andale Sans UI" w:hAnsi="Times New Roman" w:cs="Times New Roman"/>
          <w:b/>
          <w:kern w:val="1"/>
          <w:sz w:val="24"/>
          <w:szCs w:val="24"/>
          <w:lang w:eastAsia="ru-RU"/>
        </w:rPr>
        <w:t xml:space="preserve">5. Досудебный (внесудебный) порядок обжалования решений и действий (бездействие) органа, предоставляющего муниципальную услугу, </w:t>
      </w:r>
      <w:commentRangeStart w:id="16"/>
      <w:r w:rsidRPr="000D12CC">
        <w:rPr>
          <w:rFonts w:ascii="Times New Roman" w:eastAsia="Andale Sans UI" w:hAnsi="Times New Roman" w:cs="Times New Roman"/>
          <w:b/>
          <w:kern w:val="1"/>
          <w:sz w:val="24"/>
          <w:szCs w:val="24"/>
          <w:lang w:eastAsia="ru-RU"/>
        </w:rPr>
        <w:t>а также их должностных лиц, муниципальных служащих</w:t>
      </w:r>
      <w:commentRangeEnd w:id="16"/>
      <w:r w:rsidRPr="000D12CC">
        <w:rPr>
          <w:rFonts w:ascii="Times New Roman" w:eastAsia="Times New Roman" w:hAnsi="Times New Roman" w:cs="Times New Roman"/>
          <w:sz w:val="16"/>
          <w:szCs w:val="16"/>
          <w:lang w:eastAsia="ru-RU"/>
        </w:rPr>
        <w:commentReference w:id="16"/>
      </w:r>
      <w:r w:rsidRPr="000D12CC">
        <w:rPr>
          <w:rFonts w:ascii="Times New Roman" w:eastAsia="Andale Sans UI" w:hAnsi="Times New Roman" w:cs="Times New Roman"/>
          <w:b/>
          <w:kern w:val="1"/>
          <w:sz w:val="24"/>
          <w:szCs w:val="24"/>
          <w:lang w:eastAsia="ru-RU"/>
        </w:rPr>
        <w:t>, специалистов.</w:t>
      </w:r>
    </w:p>
    <w:p w14:paraId="3E1E5AF7" w14:textId="77777777" w:rsidR="000D12CC" w:rsidRPr="000D12CC" w:rsidRDefault="000D12CC" w:rsidP="000D12CC">
      <w:pPr>
        <w:widowControl w:val="0"/>
        <w:suppressAutoHyphens/>
        <w:spacing w:before="240"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5.1. Информация для заявителей об их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14:paraId="2D947D5D"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5.1.1. В случае нарушения прав заявителей они вправе обжаловать </w:t>
      </w:r>
      <w:commentRangeStart w:id="17"/>
      <w:r w:rsidRPr="000D12CC">
        <w:rPr>
          <w:rFonts w:ascii="Times New Roman" w:eastAsia="Andale Sans UI" w:hAnsi="Times New Roman" w:cs="Times New Roman"/>
          <w:kern w:val="1"/>
          <w:sz w:val="24"/>
          <w:szCs w:val="24"/>
          <w:lang w:eastAsia="ru-RU"/>
        </w:rPr>
        <w:t xml:space="preserve">действия (бездействие) </w:t>
      </w:r>
      <w:commentRangeEnd w:id="17"/>
      <w:r w:rsidRPr="000D12CC">
        <w:rPr>
          <w:rFonts w:ascii="Times New Roman" w:eastAsia="Times New Roman" w:hAnsi="Times New Roman" w:cs="Times New Roman"/>
          <w:sz w:val="16"/>
          <w:szCs w:val="16"/>
          <w:lang w:eastAsia="ru-RU"/>
        </w:rPr>
        <w:commentReference w:id="17"/>
      </w:r>
      <w:r w:rsidRPr="000D12CC">
        <w:rPr>
          <w:rFonts w:ascii="Times New Roman" w:eastAsia="Andale Sans UI" w:hAnsi="Times New Roman" w:cs="Times New Roman"/>
          <w:kern w:val="1"/>
          <w:sz w:val="24"/>
          <w:szCs w:val="24"/>
          <w:lang w:eastAsia="ru-RU"/>
        </w:rPr>
        <w:t>должностных лиц, а также принимаемые ими решения при предоставлении муниципальной услуги во внесудебном порядке;</w:t>
      </w:r>
    </w:p>
    <w:p w14:paraId="349A2523"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5.2. Предмет досудебного (внесудебного) обжалования:</w:t>
      </w:r>
    </w:p>
    <w:p w14:paraId="188F8D14"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5.2.1. Предметом досудебного (внесудебного) обжалования является обжалование действий (бездействие) должностных лиц, а также принимаемые ими решения при предоставлении муниципальной услуги, в том числе в следующих случаях;</w:t>
      </w:r>
    </w:p>
    <w:p w14:paraId="5623F82E"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нарушение срока регистрации запроса о предоставлении муниципальной услуги;</w:t>
      </w:r>
    </w:p>
    <w:p w14:paraId="3CF4D43A"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нарушение срока или порядка выдачи документов по результатам предоставления муниципальной услуги;</w:t>
      </w:r>
    </w:p>
    <w:p w14:paraId="177E94E8"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2347F8"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 нарушение сроков регистрации заявления о предоставлении муниципальной услуги </w:t>
      </w:r>
      <w:r w:rsidRPr="000D12CC">
        <w:rPr>
          <w:rFonts w:ascii="Times New Roman" w:eastAsia="Andale Sans UI" w:hAnsi="Times New Roman" w:cs="Times New Roman"/>
          <w:kern w:val="1"/>
          <w:sz w:val="24"/>
          <w:szCs w:val="24"/>
          <w:lang w:eastAsia="ru-RU"/>
        </w:rPr>
        <w:lastRenderedPageBreak/>
        <w:t>или сроков предоставления муниципальной услуги;</w:t>
      </w:r>
    </w:p>
    <w:p w14:paraId="5A8CDE11"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требование от заявителя документов, не предусмотренных нормативными правовыми актами Российской Федерации и настоящим регламентом, регулирующими предоставление муниципальной услуги;</w:t>
      </w:r>
    </w:p>
    <w:p w14:paraId="69301E72"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отказ в приеме документов или в предоставлении муниципальной услуги по основаниям, не предусмотренным нормативными правовыми актами Российской Федерации и настоящим регламентом, регулирующими предоставление муниципальной услуги;</w:t>
      </w:r>
    </w:p>
    <w:p w14:paraId="760CE74F"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требование от заявителя при предоставлении муниципальной услуги платы, не предусмотренной нормативными правовыми актами Российской Федерации и настоящим регламентом, регулирующими предоставление муниципальной услуги.</w:t>
      </w:r>
    </w:p>
    <w:p w14:paraId="6812B11E"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5.3. Перечень оснований для отказа в рассмотрения жалобы либо приостановления муниципальной услуги:</w:t>
      </w:r>
    </w:p>
    <w:p w14:paraId="3021A9A3"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14:paraId="16758E9C"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Директор оставляет без ответа по существу поставленных в ней вопросов и сообщает заявителю, направившему жалобу, о недопустимости злоупотребления правом;</w:t>
      </w:r>
    </w:p>
    <w:p w14:paraId="36ECB995"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14:paraId="32986AD6"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учреждения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1C476830"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A74C81C" w14:textId="77777777" w:rsidR="000D12CC" w:rsidRPr="000D12CC" w:rsidRDefault="000D12CC" w:rsidP="000D12CC">
      <w:pPr>
        <w:widowControl w:val="0"/>
        <w:numPr>
          <w:ilvl w:val="0"/>
          <w:numId w:val="23"/>
        </w:numPr>
        <w:suppressAutoHyphens/>
        <w:spacing w:after="0" w:line="240" w:lineRule="auto"/>
        <w:ind w:left="0" w:firstLine="851"/>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14:paraId="6D2DCFBB"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5.4. Основания для начала процедуры досудебного (внесудебного) обжалования:</w:t>
      </w:r>
    </w:p>
    <w:p w14:paraId="118738FD"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5.4.1. Основанием для начала процедуры служит жалоба заявителя, составленная в письменной форме, которая должна содержать следующую информацию:</w:t>
      </w:r>
    </w:p>
    <w:p w14:paraId="0BA205B9" w14:textId="628EF204" w:rsidR="000D12CC" w:rsidRPr="000D12CC" w:rsidRDefault="000D12CC" w:rsidP="000D12CC">
      <w:pPr>
        <w:numPr>
          <w:ilvl w:val="0"/>
          <w:numId w:val="24"/>
        </w:numPr>
        <w:spacing w:after="0" w:line="240" w:lineRule="auto"/>
        <w:ind w:left="0" w:firstLine="851"/>
        <w:jc w:val="both"/>
        <w:rPr>
          <w:rFonts w:ascii="Times New Roman" w:eastAsia="Times New Roman" w:hAnsi="Times New Roman" w:cs="Times New Roman"/>
          <w:spacing w:val="2"/>
          <w:sz w:val="24"/>
          <w:szCs w:val="24"/>
          <w:lang w:eastAsia="ru-RU"/>
        </w:rPr>
      </w:pPr>
      <w:r w:rsidRPr="000D12CC">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14:paraId="61C24C71" w14:textId="280215D4" w:rsidR="000D12CC" w:rsidRPr="000D12CC" w:rsidRDefault="000D12CC" w:rsidP="000D12CC">
      <w:pPr>
        <w:numPr>
          <w:ilvl w:val="0"/>
          <w:numId w:val="24"/>
        </w:numPr>
        <w:spacing w:after="0" w:line="240" w:lineRule="auto"/>
        <w:ind w:left="0" w:firstLine="851"/>
        <w:jc w:val="both"/>
        <w:rPr>
          <w:rFonts w:ascii="Times New Roman" w:eastAsia="Times New Roman" w:hAnsi="Times New Roman" w:cs="Times New Roman"/>
          <w:spacing w:val="2"/>
          <w:sz w:val="24"/>
          <w:szCs w:val="24"/>
          <w:lang w:eastAsia="ru-RU"/>
        </w:rPr>
      </w:pPr>
      <w:r w:rsidRPr="000D12CC">
        <w:rPr>
          <w:rFonts w:ascii="Times New Roman" w:eastAsia="Times New Roman" w:hAnsi="Times New Roman" w:cs="Times New Roman"/>
          <w:spacing w:val="2"/>
          <w:sz w:val="24"/>
          <w:szCs w:val="24"/>
          <w:lang w:eastAsia="ru-RU"/>
        </w:rPr>
        <w:t>наименование организации предоставляющую муниципальную услугу, фамилии, имена, отчества сотрудников Учреждения, предоставляющих муниципальную услугу, решения и действия (бездействие) которых обжалуются;</w:t>
      </w:r>
    </w:p>
    <w:p w14:paraId="75FB7AC4" w14:textId="32E740B0" w:rsidR="000D12CC" w:rsidRPr="000D12CC" w:rsidRDefault="000D12CC" w:rsidP="000D12CC">
      <w:pPr>
        <w:numPr>
          <w:ilvl w:val="0"/>
          <w:numId w:val="24"/>
        </w:numPr>
        <w:spacing w:after="0" w:line="240" w:lineRule="auto"/>
        <w:ind w:left="0" w:firstLine="851"/>
        <w:jc w:val="both"/>
        <w:rPr>
          <w:rFonts w:ascii="Times New Roman" w:eastAsia="Times New Roman" w:hAnsi="Times New Roman" w:cs="Times New Roman"/>
          <w:spacing w:val="2"/>
          <w:sz w:val="24"/>
          <w:szCs w:val="24"/>
          <w:lang w:eastAsia="ru-RU"/>
        </w:rPr>
      </w:pPr>
      <w:r w:rsidRPr="000D12CC">
        <w:rPr>
          <w:rFonts w:ascii="Times New Roman" w:eastAsia="Times New Roman" w:hAnsi="Times New Roman" w:cs="Times New Roman"/>
          <w:spacing w:val="2"/>
          <w:sz w:val="24"/>
          <w:szCs w:val="24"/>
          <w:lang w:eastAsia="ru-RU"/>
        </w:rPr>
        <w:lastRenderedPageBreak/>
        <w:t>сведения об обжалуемых решениях и действиях (бездействии) специалистов Учреждения, предоставляющих муниципальную услугу;</w:t>
      </w:r>
    </w:p>
    <w:p w14:paraId="4BA1AABD" w14:textId="3A16B6F8" w:rsidR="000D12CC" w:rsidRPr="000D12CC" w:rsidRDefault="000D12CC" w:rsidP="000D12CC">
      <w:pPr>
        <w:numPr>
          <w:ilvl w:val="0"/>
          <w:numId w:val="24"/>
        </w:numPr>
        <w:spacing w:after="0" w:line="240" w:lineRule="auto"/>
        <w:ind w:left="0" w:firstLine="851"/>
        <w:jc w:val="both"/>
        <w:rPr>
          <w:rFonts w:ascii="Times New Roman" w:eastAsia="Times New Roman" w:hAnsi="Times New Roman" w:cs="Times New Roman"/>
          <w:spacing w:val="2"/>
          <w:sz w:val="24"/>
          <w:szCs w:val="24"/>
          <w:lang w:eastAsia="ru-RU"/>
        </w:rPr>
      </w:pPr>
      <w:r w:rsidRPr="000D12CC">
        <w:rPr>
          <w:rFonts w:ascii="Times New Roman" w:eastAsia="Times New Roman" w:hAnsi="Times New Roman" w:cs="Times New Roman"/>
          <w:spacing w:val="2"/>
          <w:sz w:val="24"/>
          <w:szCs w:val="24"/>
          <w:lang w:eastAsia="ru-RU"/>
        </w:rPr>
        <w:t>доводы, на основании которых заявитель не согласен с решениями и действиями (бездействием) специалистов Учреждения,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141FE01E"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5.5. Права заявителя на получение информации и документов, необходимых для обоснования и рассмотрения жалобы:</w:t>
      </w:r>
    </w:p>
    <w:p w14:paraId="25E58F01"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5.5.1. Для получения информации и документов, необходимых для обоснования и рассмотрения жалобы заявитель обращается в МАУ «УСК и МП» МО «Город Мирный» либо городскую Администрацию с письменным заявлением (запросом) в произвольной форме с указанием перечня документов.</w:t>
      </w:r>
    </w:p>
    <w:p w14:paraId="72ABE45D"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5.6. Органы власти и должностные лица, которым может быть адресована жалоба заявителя в досудебном (внесудебном) порядке:</w:t>
      </w:r>
    </w:p>
    <w:p w14:paraId="4764BD2B" w14:textId="77777777" w:rsidR="000D12CC" w:rsidRPr="000D12CC" w:rsidRDefault="000D12CC" w:rsidP="000D12CC">
      <w:pPr>
        <w:widowControl w:val="0"/>
        <w:numPr>
          <w:ilvl w:val="0"/>
          <w:numId w:val="25"/>
        </w:numPr>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Городская Администрация;</w:t>
      </w:r>
    </w:p>
    <w:p w14:paraId="7EB9FE59" w14:textId="77777777" w:rsidR="000D12CC" w:rsidRPr="000D12CC" w:rsidRDefault="000D12CC" w:rsidP="000D12CC">
      <w:pPr>
        <w:widowControl w:val="0"/>
        <w:numPr>
          <w:ilvl w:val="0"/>
          <w:numId w:val="25"/>
        </w:numPr>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Органы прокуратуры;</w:t>
      </w:r>
    </w:p>
    <w:p w14:paraId="405F9378" w14:textId="77777777" w:rsidR="000D12CC" w:rsidRPr="000D12CC" w:rsidRDefault="000D12CC" w:rsidP="000D12CC">
      <w:pPr>
        <w:widowControl w:val="0"/>
        <w:numPr>
          <w:ilvl w:val="0"/>
          <w:numId w:val="25"/>
        </w:numPr>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МАУ «УСК и МП» МО «Город Мирный».</w:t>
      </w:r>
    </w:p>
    <w:p w14:paraId="2DA9353E" w14:textId="77777777" w:rsidR="000D12CC" w:rsidRPr="000D12CC" w:rsidRDefault="000D12CC" w:rsidP="000D12CC">
      <w:pPr>
        <w:widowControl w:val="0"/>
        <w:suppressAutoHyphens/>
        <w:spacing w:after="0" w:line="240" w:lineRule="auto"/>
        <w:ind w:firstLine="708"/>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bCs/>
          <w:i/>
          <w:iCs/>
          <w:kern w:val="1"/>
          <w:sz w:val="24"/>
          <w:szCs w:val="24"/>
          <w:lang w:eastAsia="ru-RU"/>
        </w:rPr>
        <w:t>5.7. Сроки рассмотрения жалобы:</w:t>
      </w:r>
    </w:p>
    <w:p w14:paraId="4F6C4C69" w14:textId="77777777" w:rsidR="000D12CC" w:rsidRPr="000D12CC" w:rsidRDefault="000D12CC" w:rsidP="000D12CC">
      <w:pPr>
        <w:widowControl w:val="0"/>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         </w:t>
      </w:r>
      <w:r w:rsidRPr="000D12CC">
        <w:rPr>
          <w:rFonts w:ascii="Times New Roman" w:eastAsia="Andale Sans UI" w:hAnsi="Times New Roman" w:cs="Times New Roman"/>
          <w:kern w:val="1"/>
          <w:sz w:val="24"/>
          <w:szCs w:val="24"/>
          <w:lang w:eastAsia="ru-RU"/>
        </w:rPr>
        <w:tab/>
        <w:t>5.7.1. 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w:t>
      </w:r>
    </w:p>
    <w:p w14:paraId="08BC3D87" w14:textId="77777777" w:rsidR="000D12CC" w:rsidRPr="000D12CC" w:rsidRDefault="000D12CC" w:rsidP="000D12CC">
      <w:pPr>
        <w:widowControl w:val="0"/>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         </w:t>
      </w:r>
      <w:r w:rsidRPr="000D12CC">
        <w:rPr>
          <w:rFonts w:ascii="Times New Roman" w:eastAsia="Andale Sans UI" w:hAnsi="Times New Roman" w:cs="Times New Roman"/>
          <w:kern w:val="1"/>
          <w:sz w:val="24"/>
          <w:szCs w:val="24"/>
          <w:lang w:eastAsia="ru-RU"/>
        </w:rPr>
        <w:tab/>
        <w:t>5.7.2. 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города продлевает срок рассмотрения жалобы не более чем на 30 дней с письменным уведомлением об этом заявителя.</w:t>
      </w:r>
    </w:p>
    <w:p w14:paraId="38910E4E" w14:textId="77777777" w:rsidR="000D12CC" w:rsidRPr="000D12CC" w:rsidRDefault="000D12CC" w:rsidP="000D12CC">
      <w:pPr>
        <w:widowControl w:val="0"/>
        <w:suppressAutoHyphens/>
        <w:spacing w:after="0" w:line="240" w:lineRule="auto"/>
        <w:jc w:val="both"/>
        <w:rPr>
          <w:rFonts w:ascii="Times New Roman" w:eastAsia="Andale Sans UI" w:hAnsi="Times New Roman" w:cs="Times New Roman"/>
          <w:bCs/>
          <w:i/>
          <w:iCs/>
          <w:kern w:val="1"/>
          <w:sz w:val="24"/>
          <w:szCs w:val="24"/>
          <w:lang w:eastAsia="ru-RU"/>
        </w:rPr>
      </w:pPr>
      <w:r w:rsidRPr="000D12CC">
        <w:rPr>
          <w:rFonts w:ascii="Times New Roman" w:eastAsia="Andale Sans UI" w:hAnsi="Times New Roman" w:cs="Times New Roman"/>
          <w:kern w:val="1"/>
          <w:sz w:val="24"/>
          <w:szCs w:val="24"/>
          <w:lang w:eastAsia="ru-RU"/>
        </w:rPr>
        <w:t xml:space="preserve">   </w:t>
      </w:r>
      <w:r w:rsidRPr="000D12CC">
        <w:rPr>
          <w:rFonts w:ascii="Times New Roman" w:eastAsia="Andale Sans UI" w:hAnsi="Times New Roman" w:cs="Times New Roman"/>
          <w:kern w:val="1"/>
          <w:sz w:val="24"/>
          <w:szCs w:val="24"/>
          <w:lang w:eastAsia="ru-RU"/>
        </w:rPr>
        <w:tab/>
      </w:r>
      <w:r w:rsidRPr="000D12CC">
        <w:rPr>
          <w:rFonts w:ascii="Times New Roman" w:eastAsia="Andale Sans UI" w:hAnsi="Times New Roman" w:cs="Times New Roman"/>
          <w:bCs/>
          <w:i/>
          <w:iCs/>
          <w:kern w:val="1"/>
          <w:sz w:val="24"/>
          <w:szCs w:val="24"/>
          <w:lang w:eastAsia="ru-RU"/>
        </w:rPr>
        <w:t>5.8. Результат досудебного (внесудебного) обжалования применительно к каждой процедуре либо инстанции обжалования:</w:t>
      </w:r>
    </w:p>
    <w:p w14:paraId="2FDE8AE6" w14:textId="77777777" w:rsidR="000D12CC" w:rsidRPr="000D12CC" w:rsidRDefault="000D12CC" w:rsidP="000D12CC">
      <w:pPr>
        <w:widowControl w:val="0"/>
        <w:suppressAutoHyphens/>
        <w:spacing w:after="0" w:line="240" w:lineRule="auto"/>
        <w:jc w:val="both"/>
        <w:rPr>
          <w:rFonts w:ascii="Times New Roman" w:eastAsia="Andale Sans UI" w:hAnsi="Times New Roman" w:cs="Times New Roman"/>
          <w:kern w:val="1"/>
          <w:sz w:val="24"/>
          <w:szCs w:val="24"/>
          <w:lang w:eastAsia="ru-RU"/>
        </w:rPr>
      </w:pPr>
      <w:r w:rsidRPr="000D12CC">
        <w:rPr>
          <w:rFonts w:ascii="Times New Roman" w:eastAsia="Andale Sans UI" w:hAnsi="Times New Roman" w:cs="Times New Roman"/>
          <w:kern w:val="1"/>
          <w:sz w:val="24"/>
          <w:szCs w:val="24"/>
          <w:lang w:eastAsia="ru-RU"/>
        </w:rPr>
        <w:t xml:space="preserve">         </w:t>
      </w:r>
      <w:r w:rsidRPr="000D12CC">
        <w:rPr>
          <w:rFonts w:ascii="Times New Roman" w:eastAsia="Andale Sans UI" w:hAnsi="Times New Roman" w:cs="Times New Roman"/>
          <w:kern w:val="1"/>
          <w:sz w:val="24"/>
          <w:szCs w:val="24"/>
          <w:lang w:eastAsia="ru-RU"/>
        </w:rPr>
        <w:tab/>
        <w:t xml:space="preserve">5.8.1. По результатам рассмотрения жалобы уполномоченное на рассмотрение жалобы лицо </w:t>
      </w:r>
      <w:commentRangeStart w:id="18"/>
      <w:commentRangeEnd w:id="18"/>
      <w:r w:rsidRPr="000D12CC">
        <w:rPr>
          <w:rFonts w:ascii="Times New Roman" w:eastAsia="Times New Roman" w:hAnsi="Times New Roman" w:cs="Times New Roman"/>
          <w:sz w:val="16"/>
          <w:szCs w:val="16"/>
          <w:lang w:eastAsia="ru-RU"/>
        </w:rPr>
        <w:commentReference w:id="18"/>
      </w:r>
      <w:r w:rsidRPr="000D12CC">
        <w:rPr>
          <w:rFonts w:ascii="Times New Roman" w:eastAsia="Andale Sans UI" w:hAnsi="Times New Roman" w:cs="Times New Roman"/>
          <w:kern w:val="1"/>
          <w:sz w:val="24"/>
          <w:szCs w:val="24"/>
          <w:lang w:eastAsia="ru-RU"/>
        </w:rPr>
        <w:t>принимает решение об удовлетворении требований заявителя либо об отказе в их удовлетворении, о чём заявителю даётся письменный ответ</w:t>
      </w:r>
      <w:r w:rsidRPr="000D12CC">
        <w:rPr>
          <w:rFonts w:ascii="Times New Roman" w:eastAsia="Calibri" w:hAnsi="Times New Roman" w:cs="Times New Roman"/>
          <w:sz w:val="24"/>
          <w:szCs w:val="24"/>
        </w:rPr>
        <w:t xml:space="preserve"> </w:t>
      </w:r>
      <w:r w:rsidRPr="000D12CC">
        <w:rPr>
          <w:rFonts w:ascii="Times New Roman" w:eastAsia="Andale Sans UI" w:hAnsi="Times New Roman" w:cs="Times New Roman"/>
          <w:kern w:val="1"/>
          <w:sz w:val="24"/>
          <w:szCs w:val="24"/>
          <w:lang w:eastAsia="ru-RU"/>
        </w:rPr>
        <w:t>не позднее дня, следующего за днем принятия решения направляется мотивированный ответ о результатах рассмотрения жалобы.</w:t>
      </w:r>
    </w:p>
    <w:p w14:paraId="5BC1B428" w14:textId="77777777" w:rsidR="00CC50D7" w:rsidRPr="00CC50D7" w:rsidRDefault="00CC50D7" w:rsidP="00CC50D7">
      <w:pPr>
        <w:spacing w:after="0" w:line="240" w:lineRule="auto"/>
        <w:jc w:val="both"/>
        <w:rPr>
          <w:rFonts w:ascii="Times New Roman" w:eastAsia="Times New Roman" w:hAnsi="Times New Roman" w:cs="Times New Roman"/>
          <w:color w:val="FF0000"/>
          <w:sz w:val="24"/>
          <w:szCs w:val="24"/>
          <w:lang w:eastAsia="ru-RU"/>
        </w:rPr>
      </w:pPr>
    </w:p>
    <w:p w14:paraId="31294F41" w14:textId="77777777" w:rsidR="00CC50D7" w:rsidRPr="00CC50D7" w:rsidRDefault="00CC50D7" w:rsidP="00CC50D7">
      <w:pPr>
        <w:spacing w:after="0" w:line="240" w:lineRule="auto"/>
        <w:jc w:val="both"/>
        <w:rPr>
          <w:rFonts w:ascii="Times New Roman" w:eastAsia="Times New Roman" w:hAnsi="Times New Roman" w:cs="Times New Roman"/>
          <w:color w:val="FF0000"/>
          <w:sz w:val="24"/>
          <w:szCs w:val="24"/>
          <w:lang w:eastAsia="ru-RU"/>
        </w:rPr>
      </w:pPr>
    </w:p>
    <w:p w14:paraId="18D23999" w14:textId="77777777" w:rsidR="00CC50D7" w:rsidRPr="00CC50D7" w:rsidRDefault="00CC50D7" w:rsidP="00CC50D7">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53F852E9" w14:textId="77777777" w:rsidR="00CC50D7" w:rsidRPr="00CC50D7" w:rsidRDefault="00CC50D7" w:rsidP="00CC50D7">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891948D" w14:textId="77777777" w:rsidR="00CC50D7" w:rsidRPr="00CC50D7" w:rsidRDefault="00CC50D7" w:rsidP="00CC50D7">
      <w:pPr>
        <w:keepNext/>
        <w:spacing w:after="0" w:line="240" w:lineRule="auto"/>
        <w:ind w:left="5040"/>
        <w:jc w:val="right"/>
        <w:outlineLvl w:val="1"/>
        <w:rPr>
          <w:rFonts w:ascii="Times New Roman" w:eastAsia="Times New Roman" w:hAnsi="Times New Roman" w:cs="Times New Roman"/>
          <w:lang w:eastAsia="ru-RU"/>
        </w:rPr>
      </w:pPr>
    </w:p>
    <w:p w14:paraId="03FCD23F" w14:textId="77777777" w:rsidR="00CC50D7" w:rsidRPr="00CC50D7" w:rsidRDefault="00CC50D7" w:rsidP="00CC50D7">
      <w:pPr>
        <w:spacing w:after="0" w:line="240" w:lineRule="auto"/>
        <w:rPr>
          <w:rFonts w:ascii="Times New Roman" w:eastAsia="Times New Roman" w:hAnsi="Times New Roman" w:cs="Times New Roman"/>
          <w:sz w:val="24"/>
          <w:szCs w:val="24"/>
          <w:lang w:eastAsia="ru-RU"/>
        </w:rPr>
        <w:sectPr w:rsidR="00CC50D7" w:rsidRPr="00CC50D7" w:rsidSect="00DE4A50">
          <w:headerReference w:type="default" r:id="rId13"/>
          <w:pgSz w:w="11906" w:h="16838"/>
          <w:pgMar w:top="1134" w:right="851" w:bottom="1134" w:left="1701" w:header="709" w:footer="709" w:gutter="0"/>
          <w:cols w:space="708"/>
          <w:docGrid w:linePitch="360"/>
        </w:sectPr>
      </w:pPr>
    </w:p>
    <w:p w14:paraId="151A7974" w14:textId="77777777" w:rsidR="00CC50D7" w:rsidRPr="00CC50D7" w:rsidRDefault="00CC50D7" w:rsidP="00CC50D7">
      <w:pPr>
        <w:spacing w:after="0" w:line="240" w:lineRule="auto"/>
        <w:ind w:left="7080"/>
        <w:contextualSpacing/>
        <w:jc w:val="right"/>
        <w:outlineLvl w:val="1"/>
        <w:rPr>
          <w:rFonts w:ascii="Times New Roman" w:eastAsia="Times New Roman" w:hAnsi="Times New Roman" w:cs="Times New Roman"/>
          <w:lang w:eastAsia="ru-RU"/>
        </w:rPr>
      </w:pPr>
      <w:r w:rsidRPr="00CC50D7">
        <w:rPr>
          <w:rFonts w:ascii="Times New Roman" w:eastAsia="Times New Roman" w:hAnsi="Times New Roman" w:cs="Times New Roman"/>
          <w:lang w:eastAsia="ru-RU"/>
        </w:rPr>
        <w:lastRenderedPageBreak/>
        <w:t>Приложение № 1</w:t>
      </w:r>
    </w:p>
    <w:p w14:paraId="33B22451" w14:textId="77777777" w:rsidR="00CC50D7" w:rsidRPr="00CC50D7" w:rsidRDefault="00CC50D7" w:rsidP="00CC50D7">
      <w:pPr>
        <w:spacing w:after="0" w:line="240" w:lineRule="auto"/>
        <w:ind w:firstLine="567"/>
        <w:jc w:val="right"/>
        <w:rPr>
          <w:rFonts w:ascii="Times New Roman" w:eastAsia="Times New Roman" w:hAnsi="Times New Roman" w:cs="Times New Roman"/>
          <w:lang w:eastAsia="ru-RU"/>
        </w:rPr>
      </w:pPr>
      <w:r w:rsidRPr="00CC50D7">
        <w:rPr>
          <w:rFonts w:ascii="Times New Roman" w:eastAsia="Times New Roman" w:hAnsi="Times New Roman" w:cs="Times New Roman"/>
          <w:lang w:eastAsia="ru-RU"/>
        </w:rPr>
        <w:t>к административному регламенту</w:t>
      </w:r>
    </w:p>
    <w:p w14:paraId="542814B6" w14:textId="77777777" w:rsidR="00CC50D7" w:rsidRPr="00CC50D7" w:rsidRDefault="00CC50D7" w:rsidP="00CC50D7">
      <w:pPr>
        <w:spacing w:after="0" w:line="240" w:lineRule="auto"/>
        <w:ind w:firstLine="567"/>
        <w:jc w:val="right"/>
        <w:rPr>
          <w:rFonts w:ascii="Times New Roman" w:eastAsia="Times New Roman" w:hAnsi="Times New Roman" w:cs="Times New Roman"/>
          <w:lang w:eastAsia="ru-RU"/>
        </w:rPr>
      </w:pPr>
    </w:p>
    <w:p w14:paraId="20AF696E" w14:textId="77777777" w:rsidR="00CC50D7" w:rsidRPr="00CC50D7" w:rsidRDefault="00CC50D7" w:rsidP="00CC50D7">
      <w:pPr>
        <w:spacing w:after="0" w:line="240" w:lineRule="auto"/>
        <w:ind w:firstLine="567"/>
        <w:jc w:val="center"/>
        <w:rPr>
          <w:rFonts w:ascii="Times New Roman" w:eastAsia="Times New Roman" w:hAnsi="Times New Roman" w:cs="Times New Roman"/>
          <w:b/>
          <w:lang w:eastAsia="ru-RU"/>
        </w:rPr>
      </w:pPr>
      <w:r w:rsidRPr="00CC50D7">
        <w:rPr>
          <w:rFonts w:ascii="Times New Roman" w:eastAsia="Times New Roman" w:hAnsi="Times New Roman" w:cs="Times New Roman"/>
          <w:b/>
          <w:lang w:eastAsia="ru-RU"/>
        </w:rPr>
        <w:t>Блок-схема</w:t>
      </w:r>
    </w:p>
    <w:p w14:paraId="046C563D"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lang w:eastAsia="ru-RU"/>
        </w:rPr>
        <w:t>последовательности административных процедур при предоставлении муниципальной услуги «Организация досуга детей, подростков и молодежи»</w:t>
      </w:r>
    </w:p>
    <w:p w14:paraId="4B351B41" w14:textId="15B5412D"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7B72B83" wp14:editId="1C7D8071">
                <wp:simplePos x="0" y="0"/>
                <wp:positionH relativeFrom="column">
                  <wp:posOffset>397510</wp:posOffset>
                </wp:positionH>
                <wp:positionV relativeFrom="paragraph">
                  <wp:posOffset>115570</wp:posOffset>
                </wp:positionV>
                <wp:extent cx="5438775" cy="285750"/>
                <wp:effectExtent l="6985" t="10795" r="1206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00590875"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Включение мероприятия в план работы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2B83" id="Прямоугольник 26" o:spid="_x0000_s1026" style="position:absolute;left:0;text-align:left;margin-left:31.3pt;margin-top:9.1pt;width:42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">
                <v:textbox>
                  <w:txbxContent>
                    <w:p w14:paraId="00590875"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Включение мероприятия в план работы учреждения</w:t>
                      </w:r>
                    </w:p>
                  </w:txbxContent>
                </v:textbox>
              </v:rect>
            </w:pict>
          </mc:Fallback>
        </mc:AlternateContent>
      </w:r>
    </w:p>
    <w:p w14:paraId="4F637630"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p>
    <w:p w14:paraId="35B9E6A8" w14:textId="61032B5E"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90D357B" wp14:editId="22DF0658">
                <wp:simplePos x="0" y="0"/>
                <wp:positionH relativeFrom="column">
                  <wp:posOffset>3071495</wp:posOffset>
                </wp:positionH>
                <wp:positionV relativeFrom="paragraph">
                  <wp:posOffset>50800</wp:posOffset>
                </wp:positionV>
                <wp:extent cx="0" cy="276225"/>
                <wp:effectExtent l="61595" t="12700" r="5270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F448D" id="_x0000_t32" coordsize="21600,21600" o:spt="32" o:oned="t" path="m,l21600,21600e" filled="f">
                <v:path arrowok="t" fillok="f" o:connecttype="none"/>
                <o:lock v:ext="edit" shapetype="t"/>
              </v:shapetype>
              <v:shape id="Прямая со стрелкой 25" o:spid="_x0000_s1026" type="#_x0000_t32" style="position:absolute;margin-left:241.85pt;margin-top:4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">
                <v:stroke endarrow="block"/>
              </v:shape>
            </w:pict>
          </mc:Fallback>
        </mc:AlternateContent>
      </w:r>
    </w:p>
    <w:p w14:paraId="37D27EFE" w14:textId="7E937CB2"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AC970F1" wp14:editId="7328C827">
                <wp:simplePos x="0" y="0"/>
                <wp:positionH relativeFrom="column">
                  <wp:posOffset>396240</wp:posOffset>
                </wp:positionH>
                <wp:positionV relativeFrom="paragraph">
                  <wp:posOffset>151765</wp:posOffset>
                </wp:positionV>
                <wp:extent cx="5438775" cy="285750"/>
                <wp:effectExtent l="5715" t="8890" r="1333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85750"/>
                        </a:xfrm>
                        <a:prstGeom prst="rect">
                          <a:avLst/>
                        </a:prstGeom>
                        <a:solidFill>
                          <a:srgbClr val="FFFFFF"/>
                        </a:solidFill>
                        <a:ln w="9525">
                          <a:solidFill>
                            <a:srgbClr val="000000"/>
                          </a:solidFill>
                          <a:miter lim="800000"/>
                          <a:headEnd/>
                          <a:tailEnd/>
                        </a:ln>
                      </wps:spPr>
                      <wps:txbx>
                        <w:txbxContent>
                          <w:p w14:paraId="72A60DCC" w14:textId="77777777" w:rsidR="00CC50D7" w:rsidRPr="00CC50D7" w:rsidRDefault="00CC50D7" w:rsidP="00CC50D7">
                            <w:pPr>
                              <w:jc w:val="center"/>
                              <w:rPr>
                                <w:rFonts w:ascii="Times New Roman" w:hAnsi="Times New Roman" w:cs="Times New Roman"/>
                                <w:sz w:val="28"/>
                              </w:rPr>
                            </w:pPr>
                            <w:r w:rsidRPr="00CC50D7">
                              <w:rPr>
                                <w:rFonts w:ascii="Times New Roman" w:hAnsi="Times New Roman" w:cs="Times New Roman"/>
                                <w:color w:val="000000"/>
                              </w:rPr>
                              <w:t>Разработка концепции и/или положения мероприятия</w:t>
                            </w:r>
                          </w:p>
                          <w:p w14:paraId="676C4C23" w14:textId="77777777" w:rsidR="00CC50D7" w:rsidRPr="002225B0" w:rsidRDefault="00CC50D7" w:rsidP="00CC50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70F1" id="Прямоугольник 24" o:spid="_x0000_s1027" style="position:absolute;left:0;text-align:left;margin-left:31.2pt;margin-top:11.95pt;width:42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">
                <v:textbox>
                  <w:txbxContent>
                    <w:p w14:paraId="72A60DCC" w14:textId="77777777" w:rsidR="00CC50D7" w:rsidRPr="00CC50D7" w:rsidRDefault="00CC50D7" w:rsidP="00CC50D7">
                      <w:pPr>
                        <w:jc w:val="center"/>
                        <w:rPr>
                          <w:rFonts w:ascii="Times New Roman" w:hAnsi="Times New Roman" w:cs="Times New Roman"/>
                          <w:sz w:val="28"/>
                        </w:rPr>
                      </w:pPr>
                      <w:r w:rsidRPr="00CC50D7">
                        <w:rPr>
                          <w:rFonts w:ascii="Times New Roman" w:hAnsi="Times New Roman" w:cs="Times New Roman"/>
                          <w:color w:val="000000"/>
                        </w:rPr>
                        <w:t>Разработка концепции и/или положения мероприятия</w:t>
                      </w:r>
                    </w:p>
                    <w:p w14:paraId="676C4C23" w14:textId="77777777" w:rsidR="00CC50D7" w:rsidRPr="002225B0" w:rsidRDefault="00CC50D7" w:rsidP="00CC50D7">
                      <w:pPr>
                        <w:jc w:val="center"/>
                      </w:pPr>
                    </w:p>
                  </w:txbxContent>
                </v:textbox>
              </v:rect>
            </w:pict>
          </mc:Fallback>
        </mc:AlternateContent>
      </w:r>
    </w:p>
    <w:p w14:paraId="215EA673"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p>
    <w:p w14:paraId="47244AE4" w14:textId="1CCF0514"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CFED5C6" wp14:editId="067DA27B">
                <wp:simplePos x="0" y="0"/>
                <wp:positionH relativeFrom="column">
                  <wp:posOffset>3071495</wp:posOffset>
                </wp:positionH>
                <wp:positionV relativeFrom="paragraph">
                  <wp:posOffset>86995</wp:posOffset>
                </wp:positionV>
                <wp:extent cx="0" cy="276225"/>
                <wp:effectExtent l="61595" t="10795" r="52705"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A8043" id="Прямая со стрелкой 23" o:spid="_x0000_s1026" type="#_x0000_t32" style="position:absolute;margin-left:241.85pt;margin-top:6.8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">
                <v:stroke endarrow="block"/>
              </v:shape>
            </w:pict>
          </mc:Fallback>
        </mc:AlternateContent>
      </w:r>
    </w:p>
    <w:p w14:paraId="5659E0BF"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p>
    <w:p w14:paraId="510FEA02" w14:textId="3C59F84C"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75BC918" wp14:editId="3DCB53C8">
                <wp:simplePos x="0" y="0"/>
                <wp:positionH relativeFrom="column">
                  <wp:posOffset>397510</wp:posOffset>
                </wp:positionH>
                <wp:positionV relativeFrom="paragraph">
                  <wp:posOffset>12700</wp:posOffset>
                </wp:positionV>
                <wp:extent cx="5438775" cy="361950"/>
                <wp:effectExtent l="6985" t="12700" r="1206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61950"/>
                        </a:xfrm>
                        <a:prstGeom prst="rect">
                          <a:avLst/>
                        </a:prstGeom>
                        <a:solidFill>
                          <a:srgbClr val="FFFFFF"/>
                        </a:solidFill>
                        <a:ln w="9525">
                          <a:solidFill>
                            <a:srgbClr val="000000"/>
                          </a:solidFill>
                          <a:miter lim="800000"/>
                          <a:headEnd/>
                          <a:tailEnd/>
                        </a:ln>
                      </wps:spPr>
                      <wps:txbx>
                        <w:txbxContent>
                          <w:p w14:paraId="40B1BAB3"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Подготовка и издание распоряжения/приказа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C918" id="Прямоугольник 22" o:spid="_x0000_s1028" style="position:absolute;left:0;text-align:left;margin-left:31.3pt;margin-top:1pt;width:4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z9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">
                <v:textbox>
                  <w:txbxContent>
                    <w:p w14:paraId="40B1BAB3"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Подготовка и издание распоряжения/приказа о проведении мероприятия</w:t>
                      </w:r>
                    </w:p>
                  </w:txbxContent>
                </v:textbox>
              </v:rect>
            </w:pict>
          </mc:Fallback>
        </mc:AlternateContent>
      </w:r>
    </w:p>
    <w:p w14:paraId="6A913AC5"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p>
    <w:p w14:paraId="608894EB" w14:textId="38773300"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g">
            <w:drawing>
              <wp:anchor distT="0" distB="0" distL="114300" distR="114300" simplePos="0" relativeHeight="251670528" behindDoc="0" locked="0" layoutInCell="1" allowOverlap="1" wp14:anchorId="173E9874" wp14:editId="0B402FD2">
                <wp:simplePos x="0" y="0"/>
                <wp:positionH relativeFrom="column">
                  <wp:posOffset>1823720</wp:posOffset>
                </wp:positionH>
                <wp:positionV relativeFrom="paragraph">
                  <wp:posOffset>24130</wp:posOffset>
                </wp:positionV>
                <wp:extent cx="2639695" cy="390525"/>
                <wp:effectExtent l="52070" t="5080" r="60960" b="2349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18" name="AutoShape 18"/>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6B6E0" id="Группа 17" o:spid="_x0000_s1026" style="position:absolute;margin-left:143.6pt;margin-top:1.9pt;width:207.85pt;height:30.75pt;z-index:251670528"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">
                <v:shape id="AutoShape 18"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9"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0"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1"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14:paraId="72C5F726" w14:textId="77777777" w:rsidR="00CC50D7" w:rsidRPr="00CC50D7" w:rsidRDefault="00CC50D7" w:rsidP="00CC50D7">
      <w:pPr>
        <w:spacing w:after="0" w:line="240" w:lineRule="auto"/>
        <w:jc w:val="center"/>
        <w:rPr>
          <w:rFonts w:ascii="Times New Roman" w:eastAsia="Times New Roman" w:hAnsi="Times New Roman" w:cs="Times New Roman"/>
          <w:b/>
          <w:lang w:eastAsia="ru-RU"/>
        </w:rPr>
      </w:pPr>
      <w:r w:rsidRPr="00CC50D7">
        <w:rPr>
          <w:rFonts w:ascii="Times New Roman" w:eastAsia="Times New Roman" w:hAnsi="Times New Roman" w:cs="Times New Roman"/>
          <w:b/>
          <w:lang w:eastAsia="ru-RU"/>
        </w:rPr>
        <w:t xml:space="preserve"> </w:t>
      </w:r>
    </w:p>
    <w:p w14:paraId="2FA76FB5" w14:textId="38C8C32F" w:rsidR="00CC50D7" w:rsidRPr="00CC50D7" w:rsidRDefault="00CC50D7" w:rsidP="00CC50D7">
      <w:pPr>
        <w:spacing w:after="0" w:line="240" w:lineRule="auto"/>
        <w:jc w:val="center"/>
        <w:rPr>
          <w:rFonts w:ascii="Times New Roman" w:eastAsia="Times New Roman" w:hAnsi="Times New Roman" w:cs="Times New Roman"/>
          <w:lang w:eastAsia="ru-RU"/>
        </w:rPr>
      </w:pP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76B61FF" wp14:editId="44C0F020">
                <wp:simplePos x="0" y="0"/>
                <wp:positionH relativeFrom="column">
                  <wp:posOffset>2919095</wp:posOffset>
                </wp:positionH>
                <wp:positionV relativeFrom="paragraph">
                  <wp:posOffset>39370</wp:posOffset>
                </wp:positionV>
                <wp:extent cx="2943225" cy="1499235"/>
                <wp:effectExtent l="13970" t="10795" r="508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499235"/>
                        </a:xfrm>
                        <a:prstGeom prst="rect">
                          <a:avLst/>
                        </a:prstGeom>
                        <a:solidFill>
                          <a:srgbClr val="FFFFFF"/>
                        </a:solidFill>
                        <a:ln w="9525">
                          <a:solidFill>
                            <a:srgbClr val="000000"/>
                          </a:solidFill>
                          <a:miter lim="800000"/>
                          <a:headEnd/>
                          <a:tailEnd/>
                        </a:ln>
                      </wps:spPr>
                      <wps:txbx>
                        <w:txbxContent>
                          <w:p w14:paraId="7D5432A6"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Рассылка информационных писем в задействованные структуры, ведомства и организации.</w:t>
                            </w:r>
                          </w:p>
                          <w:p w14:paraId="22281167"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76306313"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 xml:space="preserve">Размещение афиш, если они предусмотрены в смете мероприятия. </w:t>
                            </w:r>
                          </w:p>
                          <w:p w14:paraId="3955B4C2" w14:textId="77777777" w:rsidR="00CC50D7" w:rsidRPr="00EE3109" w:rsidRDefault="00CC50D7" w:rsidP="00CC50D7">
                            <w:pPr>
                              <w:jc w:val="center"/>
                              <w:rPr>
                                <w:b/>
                              </w:rPr>
                            </w:pPr>
                          </w:p>
                          <w:p w14:paraId="28043CD6" w14:textId="77777777" w:rsidR="00CC50D7" w:rsidRDefault="00CC50D7" w:rsidP="00CC50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61FF" id="Прямоугольник 16" o:spid="_x0000_s1029" style="position:absolute;left:0;text-align:left;margin-left:229.85pt;margin-top:3.1pt;width:231.75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TwIAAGIEAAAOAAAAZHJzL2Uyb0RvYy54bWysVM2O0zAQviPxDpbvNG3aLt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">
                <v:textbox>
                  <w:txbxContent>
                    <w:p w14:paraId="7D5432A6"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Рассылка информационных писем в задействованные структуры, ведомства и организации.</w:t>
                      </w:r>
                    </w:p>
                    <w:p w14:paraId="22281167"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 xml:space="preserve">Размещение информации на сайте учреждения, городской администрации, социальных сетях и мессенджерах. </w:t>
                      </w:r>
                    </w:p>
                    <w:p w14:paraId="76306313" w14:textId="77777777" w:rsidR="00CC50D7" w:rsidRPr="00CC50D7" w:rsidRDefault="00CC50D7" w:rsidP="00CC50D7">
                      <w:pPr>
                        <w:numPr>
                          <w:ilvl w:val="0"/>
                          <w:numId w:val="22"/>
                        </w:numPr>
                        <w:tabs>
                          <w:tab w:val="left" w:pos="284"/>
                        </w:tabs>
                        <w:spacing w:after="0" w:line="240" w:lineRule="auto"/>
                        <w:ind w:left="0" w:firstLine="0"/>
                        <w:jc w:val="both"/>
                        <w:rPr>
                          <w:rFonts w:ascii="Times New Roman" w:hAnsi="Times New Roman" w:cs="Times New Roman"/>
                        </w:rPr>
                      </w:pPr>
                      <w:r w:rsidRPr="00CC50D7">
                        <w:rPr>
                          <w:rFonts w:ascii="Times New Roman" w:hAnsi="Times New Roman" w:cs="Times New Roman"/>
                        </w:rPr>
                        <w:t xml:space="preserve">Размещение афиш, если они предусмотрены в смете мероприятия. </w:t>
                      </w:r>
                    </w:p>
                    <w:p w14:paraId="3955B4C2" w14:textId="77777777" w:rsidR="00CC50D7" w:rsidRPr="00EE3109" w:rsidRDefault="00CC50D7" w:rsidP="00CC50D7">
                      <w:pPr>
                        <w:jc w:val="center"/>
                        <w:rPr>
                          <w:b/>
                        </w:rPr>
                      </w:pPr>
                    </w:p>
                    <w:p w14:paraId="28043CD6" w14:textId="77777777" w:rsidR="00CC50D7" w:rsidRDefault="00CC50D7" w:rsidP="00CC50D7">
                      <w:pPr>
                        <w:jc w:val="center"/>
                      </w:pPr>
                    </w:p>
                  </w:txbxContent>
                </v:textbox>
              </v:rect>
            </w:pict>
          </mc:Fallback>
        </mc:AlternateContent>
      </w:r>
      <w:r w:rsidRPr="00CC50D7">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4D9B54E5" wp14:editId="66456441">
                <wp:simplePos x="0" y="0"/>
                <wp:positionH relativeFrom="column">
                  <wp:posOffset>414655</wp:posOffset>
                </wp:positionH>
                <wp:positionV relativeFrom="paragraph">
                  <wp:posOffset>27305</wp:posOffset>
                </wp:positionV>
                <wp:extent cx="2295525" cy="1499235"/>
                <wp:effectExtent l="5080" t="8255" r="1397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499235"/>
                        </a:xfrm>
                        <a:prstGeom prst="rect">
                          <a:avLst/>
                        </a:prstGeom>
                        <a:solidFill>
                          <a:srgbClr val="FFFFFF"/>
                        </a:solidFill>
                        <a:ln w="9525">
                          <a:solidFill>
                            <a:srgbClr val="000000"/>
                          </a:solidFill>
                          <a:miter lim="800000"/>
                          <a:headEnd/>
                          <a:tailEnd/>
                        </a:ln>
                      </wps:spPr>
                      <wps:txbx>
                        <w:txbxContent>
                          <w:p w14:paraId="459EA6B9" w14:textId="77777777" w:rsidR="00CC50D7" w:rsidRPr="00EC10F5" w:rsidRDefault="00CC50D7" w:rsidP="00F849D9">
                            <w:pPr>
                              <w:pStyle w:val="ac"/>
                              <w:spacing w:after="0" w:line="240" w:lineRule="auto"/>
                              <w:ind w:right="125"/>
                              <w:contextualSpacing/>
                              <w:rPr>
                                <w:sz w:val="22"/>
                                <w:szCs w:val="22"/>
                              </w:rPr>
                            </w:pPr>
                            <w:r w:rsidRPr="00EC10F5">
                              <w:rPr>
                                <w:sz w:val="22"/>
                                <w:szCs w:val="22"/>
                              </w:rPr>
                              <w:t>Проведение</w:t>
                            </w:r>
                            <w:r w:rsidRPr="00EC10F5">
                              <w:rPr>
                                <w:color w:val="000000"/>
                                <w:sz w:val="22"/>
                                <w:szCs w:val="22"/>
                              </w:rPr>
                              <w:t xml:space="preserve"> по мере необходимости совещаний, консультаций, встреч, привлечение сторонних специалистов и организаций, согласование и контроль выполнения пунктов муниципального контракта</w:t>
                            </w:r>
                            <w:r w:rsidRPr="00EC10F5">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54E5" id="Прямоугольник 15" o:spid="_x0000_s1030" style="position:absolute;left:0;text-align:left;margin-left:32.65pt;margin-top:2.15pt;width:180.75pt;height:1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">
                <v:textbox>
                  <w:txbxContent>
                    <w:p w14:paraId="459EA6B9" w14:textId="77777777" w:rsidR="00CC50D7" w:rsidRPr="00EC10F5" w:rsidRDefault="00CC50D7" w:rsidP="00F849D9">
                      <w:pPr>
                        <w:pStyle w:val="ac"/>
                        <w:spacing w:after="0" w:line="240" w:lineRule="auto"/>
                        <w:ind w:right="125"/>
                        <w:contextualSpacing/>
                        <w:rPr>
                          <w:sz w:val="22"/>
                          <w:szCs w:val="22"/>
                        </w:rPr>
                      </w:pPr>
                      <w:r w:rsidRPr="00EC10F5">
                        <w:rPr>
                          <w:sz w:val="22"/>
                          <w:szCs w:val="22"/>
                        </w:rPr>
                        <w:t>Проведение</w:t>
                      </w:r>
                      <w:r w:rsidRPr="00EC10F5">
                        <w:rPr>
                          <w:color w:val="000000"/>
                          <w:sz w:val="22"/>
                          <w:szCs w:val="22"/>
                        </w:rPr>
                        <w:t xml:space="preserve"> по мере необходимости совещаний, консультаций, встреч, привлечение сторонних специалистов и организаций, согласование и контроль выполнения пунктов муниципального контракта</w:t>
                      </w:r>
                      <w:r w:rsidRPr="00EC10F5">
                        <w:rPr>
                          <w:b/>
                          <w:sz w:val="22"/>
                          <w:szCs w:val="22"/>
                        </w:rPr>
                        <w:t>.</w:t>
                      </w:r>
                    </w:p>
                  </w:txbxContent>
                </v:textbox>
              </v:rect>
            </w:pict>
          </mc:Fallback>
        </mc:AlternateContent>
      </w:r>
    </w:p>
    <w:p w14:paraId="457532D1" w14:textId="77777777" w:rsidR="00CC50D7" w:rsidRPr="00CC50D7" w:rsidRDefault="00CC50D7" w:rsidP="00CC50D7">
      <w:pPr>
        <w:spacing w:after="0" w:line="240" w:lineRule="auto"/>
        <w:jc w:val="center"/>
        <w:rPr>
          <w:rFonts w:ascii="Times New Roman" w:eastAsia="Times New Roman" w:hAnsi="Times New Roman" w:cs="Times New Roman"/>
          <w:lang w:eastAsia="ru-RU"/>
        </w:rPr>
      </w:pPr>
    </w:p>
    <w:p w14:paraId="3C2B6161"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67439DD4"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280AB4D2"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3DC797DC"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2D1995E9"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4998CDF5"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06220055"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61736590" w14:textId="3C34F27C"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r w:rsidRPr="00CC50D7">
        <w:rPr>
          <w:rFonts w:ascii="Courier New" w:eastAsia="Times New Roman" w:hAnsi="Courier New" w:cs="Courier New"/>
          <w:noProof/>
          <w:lang w:eastAsia="ru-RU"/>
        </w:rPr>
        <mc:AlternateContent>
          <mc:Choice Requires="wpg">
            <w:drawing>
              <wp:anchor distT="0" distB="0" distL="114300" distR="114300" simplePos="0" relativeHeight="251671552" behindDoc="0" locked="0" layoutInCell="1" allowOverlap="1" wp14:anchorId="5B14A630" wp14:editId="2814ACC6">
                <wp:simplePos x="0" y="0"/>
                <wp:positionH relativeFrom="column">
                  <wp:posOffset>1890395</wp:posOffset>
                </wp:positionH>
                <wp:positionV relativeFrom="paragraph">
                  <wp:posOffset>40005</wp:posOffset>
                </wp:positionV>
                <wp:extent cx="2571750" cy="291465"/>
                <wp:effectExtent l="13970" t="11430" r="5080" b="2095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91465"/>
                          <a:chOff x="4680" y="13245"/>
                          <a:chExt cx="4050" cy="459"/>
                        </a:xfrm>
                      </wpg:grpSpPr>
                      <wps:wsp>
                        <wps:cNvPr id="11" name="AutoShape 23"/>
                        <wps:cNvCnPr>
                          <a:cxnSpLocks noChangeShapeType="1"/>
                        </wps:cNvCnPr>
                        <wps:spPr bwMode="auto">
                          <a:xfrm>
                            <a:off x="4680" y="13470"/>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flipV="1">
                            <a:off x="468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5"/>
                        <wps:cNvCnPr>
                          <a:cxnSpLocks noChangeShapeType="1"/>
                        </wps:cNvCnPr>
                        <wps:spPr bwMode="auto">
                          <a:xfrm flipV="1">
                            <a:off x="8730" y="13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6"/>
                        <wps:cNvCnPr>
                          <a:cxnSpLocks noChangeShapeType="1"/>
                        </wps:cNvCnPr>
                        <wps:spPr bwMode="auto">
                          <a:xfrm>
                            <a:off x="6645" y="13470"/>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61E78" id="Группа 10" o:spid="_x0000_s1026" style="position:absolute;margin-left:148.85pt;margin-top:3.15pt;width:202.5pt;height:22.95pt;z-index:251671552" coordorigin="4680,13245" coordsize="405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">
                <v:shape id="AutoShape 23" o:spid="_x0000_s1027" type="#_x0000_t32" style="position:absolute;left:4680;top:13470;width:4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4" o:spid="_x0000_s1028" type="#_x0000_t32" style="position:absolute;left:468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25" o:spid="_x0000_s1029" type="#_x0000_t32" style="position:absolute;left:8730;top:13245;width:0;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26" o:spid="_x0000_s1030" type="#_x0000_t32" style="position:absolute;left:6645;top:13470;width:0;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mc:Fallback>
        </mc:AlternateContent>
      </w:r>
    </w:p>
    <w:p w14:paraId="230C375B" w14:textId="10E8A1B3"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r w:rsidRPr="00CC50D7">
        <w:rPr>
          <w:rFonts w:ascii="Courier New" w:eastAsia="Times New Roman" w:hAnsi="Courier New" w:cs="Courier New"/>
          <w:b/>
          <w:noProof/>
          <w:lang w:eastAsia="ru-RU"/>
        </w:rPr>
        <mc:AlternateContent>
          <mc:Choice Requires="wps">
            <w:drawing>
              <wp:anchor distT="0" distB="0" distL="114300" distR="114300" simplePos="0" relativeHeight="251666432" behindDoc="0" locked="0" layoutInCell="1" allowOverlap="1" wp14:anchorId="423866D7" wp14:editId="3D44BBE2">
                <wp:simplePos x="0" y="0"/>
                <wp:positionH relativeFrom="column">
                  <wp:posOffset>414655</wp:posOffset>
                </wp:positionH>
                <wp:positionV relativeFrom="paragraph">
                  <wp:posOffset>156210</wp:posOffset>
                </wp:positionV>
                <wp:extent cx="5447665" cy="466725"/>
                <wp:effectExtent l="5080" t="13335" r="508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665" cy="466725"/>
                        </a:xfrm>
                        <a:prstGeom prst="rect">
                          <a:avLst/>
                        </a:prstGeom>
                        <a:solidFill>
                          <a:srgbClr val="FFFFFF"/>
                        </a:solidFill>
                        <a:ln w="9525">
                          <a:solidFill>
                            <a:srgbClr val="000000"/>
                          </a:solidFill>
                          <a:miter lim="800000"/>
                          <a:headEnd/>
                          <a:tailEnd/>
                        </a:ln>
                      </wps:spPr>
                      <wps:txbx>
                        <w:txbxContent>
                          <w:p w14:paraId="726EDDE5"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66D7" id="Прямоугольник 9" o:spid="_x0000_s1031" style="position:absolute;left:0;text-align:left;margin-left:32.65pt;margin-top:12.3pt;width:428.9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">
                <v:textbox>
                  <w:txbxContent>
                    <w:p w14:paraId="726EDDE5"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Проведение мероприятия в соответствии с муниципальным заданием, годовым планом работы учреждения и распоряжением о проведении мероприятия</w:t>
                      </w:r>
                    </w:p>
                  </w:txbxContent>
                </v:textbox>
              </v:rect>
            </w:pict>
          </mc:Fallback>
        </mc:AlternateContent>
      </w:r>
    </w:p>
    <w:p w14:paraId="26B46312"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7149682D"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282E80DB" w14:textId="64578212"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r w:rsidRPr="00CC50D7">
        <w:rPr>
          <w:rFonts w:ascii="Courier New" w:eastAsia="Times New Roman" w:hAnsi="Courier New" w:cs="Courier New"/>
          <w:noProof/>
          <w:lang w:eastAsia="ru-RU"/>
        </w:rPr>
        <mc:AlternateContent>
          <mc:Choice Requires="wpg">
            <w:drawing>
              <wp:anchor distT="0" distB="0" distL="114300" distR="114300" simplePos="0" relativeHeight="251669504" behindDoc="0" locked="0" layoutInCell="1" allowOverlap="1" wp14:anchorId="08CE130F" wp14:editId="16E1827C">
                <wp:simplePos x="0" y="0"/>
                <wp:positionH relativeFrom="column">
                  <wp:posOffset>1890395</wp:posOffset>
                </wp:positionH>
                <wp:positionV relativeFrom="paragraph">
                  <wp:posOffset>97155</wp:posOffset>
                </wp:positionV>
                <wp:extent cx="2639695" cy="390525"/>
                <wp:effectExtent l="52070" t="11430" r="60960" b="171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390525"/>
                          <a:chOff x="4650" y="10269"/>
                          <a:chExt cx="4157" cy="615"/>
                        </a:xfrm>
                      </wpg:grpSpPr>
                      <wps:wsp>
                        <wps:cNvPr id="5" name="AutoShape 13"/>
                        <wps:cNvCnPr>
                          <a:cxnSpLocks noChangeShapeType="1"/>
                        </wps:cNvCnPr>
                        <wps:spPr bwMode="auto">
                          <a:xfrm>
                            <a:off x="4650" y="10515"/>
                            <a:ext cx="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a:off x="4650"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5"/>
                        <wps:cNvCnPr>
                          <a:cxnSpLocks noChangeShapeType="1"/>
                        </wps:cNvCnPr>
                        <wps:spPr bwMode="auto">
                          <a:xfrm>
                            <a:off x="8805" y="10515"/>
                            <a:ext cx="2"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6"/>
                        <wps:cNvCnPr>
                          <a:cxnSpLocks noChangeShapeType="1"/>
                        </wps:cNvCnPr>
                        <wps:spPr bwMode="auto">
                          <a:xfrm>
                            <a:off x="6617" y="10269"/>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2CCAD" id="Группа 4" o:spid="_x0000_s1026" style="position:absolute;margin-left:148.85pt;margin-top:7.65pt;width:207.85pt;height:30.75pt;z-index:251669504" coordorigin="4650,10269" coordsize="41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">
                <v:shape id="AutoShape 13" o:spid="_x0000_s1027" type="#_x0000_t32" style="position:absolute;left:4650;top:10515;width:4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4" o:spid="_x0000_s1028" type="#_x0000_t32" style="position:absolute;left:4650;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5" o:spid="_x0000_s1029" type="#_x0000_t32" style="position:absolute;left:8805;top:10515;width:2;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6" o:spid="_x0000_s1030" type="#_x0000_t32" style="position:absolute;left:6617;top:10269;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14:paraId="1B122ACD"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2300BAC3" w14:textId="1F9BDA2B"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r w:rsidRPr="00CC50D7">
        <w:rPr>
          <w:rFonts w:ascii="Courier New" w:eastAsia="Times New Roman" w:hAnsi="Courier New" w:cs="Courier New"/>
          <w:b/>
          <w:noProof/>
          <w:lang w:eastAsia="ru-RU"/>
        </w:rPr>
        <mc:AlternateContent>
          <mc:Choice Requires="wps">
            <w:drawing>
              <wp:anchor distT="0" distB="0" distL="114300" distR="114300" simplePos="0" relativeHeight="251668480" behindDoc="0" locked="0" layoutInCell="1" allowOverlap="1" wp14:anchorId="64BDEED4" wp14:editId="6000F3F5">
                <wp:simplePos x="0" y="0"/>
                <wp:positionH relativeFrom="column">
                  <wp:posOffset>3121660</wp:posOffset>
                </wp:positionH>
                <wp:positionV relativeFrom="paragraph">
                  <wp:posOffset>137160</wp:posOffset>
                </wp:positionV>
                <wp:extent cx="2714625" cy="504825"/>
                <wp:effectExtent l="6985" t="13335" r="1206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4825"/>
                        </a:xfrm>
                        <a:prstGeom prst="rect">
                          <a:avLst/>
                        </a:prstGeom>
                        <a:solidFill>
                          <a:srgbClr val="FFFFFF"/>
                        </a:solidFill>
                        <a:ln w="9525">
                          <a:solidFill>
                            <a:srgbClr val="000000"/>
                          </a:solidFill>
                          <a:miter lim="800000"/>
                          <a:headEnd/>
                          <a:tailEnd/>
                        </a:ln>
                      </wps:spPr>
                      <wps:txbx>
                        <w:txbxContent>
                          <w:p w14:paraId="2243A077"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Размещение информации в СМИ о результатах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EED4" id="Прямоугольник 3" o:spid="_x0000_s1032" style="position:absolute;left:0;text-align:left;margin-left:245.8pt;margin-top:10.8pt;width:21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">
                <v:textbox>
                  <w:txbxContent>
                    <w:p w14:paraId="2243A077"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Размещение информации в СМИ о результатах мероприятия</w:t>
                      </w:r>
                    </w:p>
                  </w:txbxContent>
                </v:textbox>
              </v:rect>
            </w:pict>
          </mc:Fallback>
        </mc:AlternateContent>
      </w:r>
      <w:r w:rsidRPr="00CC50D7">
        <w:rPr>
          <w:rFonts w:ascii="Courier New" w:eastAsia="Times New Roman" w:hAnsi="Courier New" w:cs="Courier New"/>
          <w:b/>
          <w:noProof/>
          <w:lang w:eastAsia="ru-RU"/>
        </w:rPr>
        <mc:AlternateContent>
          <mc:Choice Requires="wps">
            <w:drawing>
              <wp:anchor distT="0" distB="0" distL="114300" distR="114300" simplePos="0" relativeHeight="251667456" behindDoc="0" locked="0" layoutInCell="1" allowOverlap="1" wp14:anchorId="658026B0" wp14:editId="0A9B9AA9">
                <wp:simplePos x="0" y="0"/>
                <wp:positionH relativeFrom="column">
                  <wp:posOffset>396240</wp:posOffset>
                </wp:positionH>
                <wp:positionV relativeFrom="paragraph">
                  <wp:posOffset>137160</wp:posOffset>
                </wp:positionV>
                <wp:extent cx="2430145" cy="504825"/>
                <wp:effectExtent l="5715" t="13335" r="1206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4825"/>
                        </a:xfrm>
                        <a:prstGeom prst="rect">
                          <a:avLst/>
                        </a:prstGeom>
                        <a:solidFill>
                          <a:srgbClr val="FFFFFF"/>
                        </a:solidFill>
                        <a:ln w="9525">
                          <a:solidFill>
                            <a:srgbClr val="000000"/>
                          </a:solidFill>
                          <a:miter lim="800000"/>
                          <a:headEnd/>
                          <a:tailEnd/>
                        </a:ln>
                      </wps:spPr>
                      <wps:txbx>
                        <w:txbxContent>
                          <w:p w14:paraId="176FBBE4"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Подготовка отчетных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26B0" id="Прямоугольник 2" o:spid="_x0000_s1033" style="position:absolute;left:0;text-align:left;margin-left:31.2pt;margin-top:10.8pt;width:191.3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">
                <v:textbox>
                  <w:txbxContent>
                    <w:p w14:paraId="176FBBE4" w14:textId="77777777" w:rsidR="00CC50D7" w:rsidRPr="00CC50D7" w:rsidRDefault="00CC50D7" w:rsidP="00CC50D7">
                      <w:pPr>
                        <w:jc w:val="center"/>
                        <w:rPr>
                          <w:rFonts w:ascii="Times New Roman" w:hAnsi="Times New Roman" w:cs="Times New Roman"/>
                        </w:rPr>
                      </w:pPr>
                      <w:r w:rsidRPr="00CC50D7">
                        <w:rPr>
                          <w:rFonts w:ascii="Times New Roman" w:hAnsi="Times New Roman" w:cs="Times New Roman"/>
                        </w:rPr>
                        <w:t>Подготовка отчетных документов</w:t>
                      </w:r>
                    </w:p>
                  </w:txbxContent>
                </v:textbox>
              </v:rect>
            </w:pict>
          </mc:Fallback>
        </mc:AlternateContent>
      </w:r>
    </w:p>
    <w:p w14:paraId="6E099ED5"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021F42F9" w14:textId="77777777" w:rsidR="00CC50D7" w:rsidRPr="00CC50D7" w:rsidRDefault="00CC50D7" w:rsidP="00CC50D7">
      <w:pPr>
        <w:autoSpaceDE w:val="0"/>
        <w:autoSpaceDN w:val="0"/>
        <w:adjustRightInd w:val="0"/>
        <w:spacing w:after="0" w:line="240" w:lineRule="auto"/>
        <w:ind w:left="2127"/>
        <w:jc w:val="right"/>
        <w:rPr>
          <w:rFonts w:ascii="Times New Roman" w:eastAsia="Times New Roman" w:hAnsi="Times New Roman" w:cs="Times New Roman"/>
          <w:lang w:eastAsia="ru-RU"/>
        </w:rPr>
      </w:pPr>
    </w:p>
    <w:p w14:paraId="04590C06" w14:textId="77777777" w:rsidR="00CC50D7" w:rsidRPr="00CC50D7" w:rsidRDefault="00CC50D7" w:rsidP="00CC50D7">
      <w:pPr>
        <w:spacing w:after="0" w:line="240" w:lineRule="auto"/>
        <w:ind w:firstLine="567"/>
        <w:jc w:val="both"/>
        <w:rPr>
          <w:rFonts w:ascii="Times New Roman" w:eastAsia="Times New Roman" w:hAnsi="Times New Roman" w:cs="Times New Roman"/>
          <w:lang w:eastAsia="ru-RU"/>
        </w:rPr>
      </w:pPr>
    </w:p>
    <w:p w14:paraId="672EF32F" w14:textId="77777777" w:rsidR="00CC50D7" w:rsidRPr="00CC50D7" w:rsidRDefault="00CC50D7" w:rsidP="00CC50D7">
      <w:pPr>
        <w:spacing w:after="0" w:line="240" w:lineRule="auto"/>
        <w:ind w:firstLine="567"/>
        <w:jc w:val="both"/>
        <w:rPr>
          <w:rFonts w:ascii="Times New Roman" w:eastAsia="Times New Roman" w:hAnsi="Times New Roman" w:cs="Times New Roman"/>
          <w:lang w:eastAsia="ru-RU"/>
        </w:rPr>
      </w:pPr>
    </w:p>
    <w:p w14:paraId="0F343AF8" w14:textId="77777777" w:rsidR="00CC50D7" w:rsidRPr="00CC50D7" w:rsidRDefault="00CC50D7" w:rsidP="00CC50D7">
      <w:pPr>
        <w:spacing w:after="0" w:line="240" w:lineRule="auto"/>
        <w:ind w:firstLine="567"/>
        <w:jc w:val="both"/>
        <w:rPr>
          <w:rFonts w:ascii="Times New Roman" w:eastAsia="Times New Roman" w:hAnsi="Times New Roman" w:cs="Times New Roman"/>
          <w:lang w:eastAsia="ru-RU"/>
        </w:rPr>
      </w:pPr>
    </w:p>
    <w:p w14:paraId="61C6EBAC"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274C0C70"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2B85EE32"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4C0FAEE8"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10B5E3B5" w14:textId="77777777" w:rsidR="00CC50D7" w:rsidRPr="00CC50D7" w:rsidRDefault="00CC50D7" w:rsidP="00CC50D7">
      <w:pPr>
        <w:spacing w:after="0" w:line="240" w:lineRule="auto"/>
        <w:ind w:firstLine="567"/>
        <w:jc w:val="both"/>
        <w:rPr>
          <w:rFonts w:ascii="Times New Roman" w:eastAsia="Times New Roman" w:hAnsi="Times New Roman" w:cs="Times New Roman"/>
          <w:sz w:val="24"/>
          <w:szCs w:val="24"/>
          <w:lang w:eastAsia="ru-RU"/>
        </w:rPr>
      </w:pPr>
    </w:p>
    <w:p w14:paraId="2CED6009" w14:textId="77777777" w:rsidR="00CC50D7" w:rsidRPr="00CC50D7" w:rsidRDefault="00CC50D7" w:rsidP="00CC50D7">
      <w:pPr>
        <w:spacing w:after="0" w:line="240" w:lineRule="auto"/>
        <w:ind w:firstLine="567"/>
        <w:jc w:val="both"/>
        <w:rPr>
          <w:rFonts w:ascii="Times New Roman" w:eastAsia="Times New Roman" w:hAnsi="Times New Roman" w:cs="Times New Roman"/>
          <w:b/>
          <w:sz w:val="24"/>
          <w:szCs w:val="24"/>
          <w:lang w:eastAsia="ru-RU"/>
        </w:rPr>
      </w:pPr>
    </w:p>
    <w:p w14:paraId="298A0579" w14:textId="77777777" w:rsidR="00CC50D7" w:rsidRPr="00CC50D7" w:rsidRDefault="00CC50D7" w:rsidP="00CC50D7">
      <w:pPr>
        <w:spacing w:after="0" w:line="240" w:lineRule="auto"/>
        <w:ind w:firstLine="567"/>
        <w:jc w:val="both"/>
        <w:rPr>
          <w:rFonts w:ascii="Times New Roman" w:eastAsia="Times New Roman" w:hAnsi="Times New Roman" w:cs="Times New Roman"/>
          <w:b/>
          <w:sz w:val="24"/>
          <w:szCs w:val="24"/>
          <w:lang w:eastAsia="ru-RU"/>
        </w:rPr>
      </w:pPr>
    </w:p>
    <w:p w14:paraId="2F00C262" w14:textId="77777777" w:rsidR="00CC50D7" w:rsidRPr="00CC50D7" w:rsidRDefault="00CC50D7" w:rsidP="00CC50D7">
      <w:pPr>
        <w:spacing w:after="0" w:line="240" w:lineRule="auto"/>
        <w:ind w:firstLine="567"/>
        <w:jc w:val="both"/>
        <w:rPr>
          <w:rFonts w:ascii="Times New Roman" w:eastAsia="Times New Roman" w:hAnsi="Times New Roman" w:cs="Times New Roman"/>
          <w:b/>
          <w:sz w:val="24"/>
          <w:szCs w:val="24"/>
          <w:lang w:eastAsia="ru-RU"/>
        </w:rPr>
      </w:pPr>
    </w:p>
    <w:p w14:paraId="4B2DF1C2" w14:textId="77777777" w:rsidR="00CC50D7" w:rsidRPr="00CC50D7" w:rsidRDefault="00CC50D7" w:rsidP="00CC50D7">
      <w:pPr>
        <w:spacing w:after="0" w:line="240" w:lineRule="auto"/>
        <w:ind w:firstLine="567"/>
        <w:jc w:val="both"/>
        <w:rPr>
          <w:rFonts w:ascii="Times New Roman" w:eastAsia="Times New Roman" w:hAnsi="Times New Roman" w:cs="Times New Roman"/>
          <w:b/>
          <w:sz w:val="24"/>
          <w:szCs w:val="24"/>
          <w:lang w:eastAsia="ru-RU"/>
        </w:rPr>
      </w:pPr>
    </w:p>
    <w:p w14:paraId="0E8C0372" w14:textId="77777777" w:rsidR="00A51914" w:rsidRPr="00A51914" w:rsidRDefault="00A51914" w:rsidP="00A51914">
      <w:pPr>
        <w:spacing w:after="0" w:line="240" w:lineRule="auto"/>
        <w:ind w:firstLine="300"/>
        <w:jc w:val="center"/>
        <w:rPr>
          <w:rFonts w:ascii="Times New Roman" w:eastAsia="Times New Roman" w:hAnsi="Times New Roman" w:cs="Times New Roman"/>
          <w:b/>
          <w:color w:val="000000"/>
          <w:sz w:val="24"/>
          <w:szCs w:val="24"/>
          <w:lang w:eastAsia="ru-RU"/>
        </w:rPr>
      </w:pPr>
    </w:p>
    <w:sectPr w:rsidR="00A51914" w:rsidRPr="00A51914" w:rsidSect="00384B91">
      <w:pgSz w:w="11907" w:h="16840" w:code="9"/>
      <w:pgMar w:top="1134" w:right="851" w:bottom="85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Ксения Васильевна Бушуева" w:date="2020-10-21T11:37:00Z" w:initials="КВБ">
    <w:p w14:paraId="585F63DD" w14:textId="7C95AD81" w:rsidR="00275BEA" w:rsidRDefault="00275BEA">
      <w:pPr>
        <w:pStyle w:val="ae"/>
      </w:pPr>
      <w:r>
        <w:rPr>
          <w:rStyle w:val="ad"/>
        </w:rPr>
        <w:annotationRef/>
      </w:r>
      <w:r>
        <w:t>лично</w:t>
      </w:r>
    </w:p>
  </w:comment>
  <w:comment w:id="1" w:author="Ксения Васильевна Бушуева" w:date="2020-10-21T11:37:00Z" w:initials="КВБ">
    <w:p w14:paraId="152E3197" w14:textId="01BB75D4" w:rsidR="00275BEA" w:rsidRDefault="00275BEA">
      <w:pPr>
        <w:pStyle w:val="ae"/>
      </w:pPr>
      <w:r>
        <w:rPr>
          <w:rStyle w:val="ad"/>
        </w:rPr>
        <w:annotationRef/>
      </w:r>
      <w:r>
        <w:t>,</w:t>
      </w:r>
    </w:p>
  </w:comment>
  <w:comment w:id="2" w:author="Ксения Васильевна Бушуева" w:date="2020-10-21T11:38:00Z" w:initials="КВБ">
    <w:p w14:paraId="7A768732" w14:textId="77E60350" w:rsidR="00275BEA" w:rsidRDefault="00275BEA">
      <w:pPr>
        <w:pStyle w:val="ae"/>
      </w:pPr>
      <w:r>
        <w:rPr>
          <w:rStyle w:val="ad"/>
        </w:rPr>
        <w:annotationRef/>
      </w:r>
      <w:r>
        <w:t xml:space="preserve">Какого </w:t>
      </w:r>
      <w:r w:rsidR="00254D49">
        <w:t>Отдел</w:t>
      </w:r>
      <w:r>
        <w:t>а? Укажите полностью и с сокращением. Далее по тексту используйте сокращение «</w:t>
      </w:r>
      <w:r w:rsidR="00254D49">
        <w:t>Отдел</w:t>
      </w:r>
      <w:r>
        <w:t>»</w:t>
      </w:r>
    </w:p>
  </w:comment>
  <w:comment w:id="3" w:author="Ксения Васильевна Бушуева" w:date="2020-10-21T11:38:00Z" w:initials="КВБ">
    <w:p w14:paraId="7DA1DB32" w14:textId="584EF49F" w:rsidR="00275BEA" w:rsidRDefault="00275BEA">
      <w:pPr>
        <w:pStyle w:val="ae"/>
      </w:pPr>
      <w:r>
        <w:rPr>
          <w:rStyle w:val="ad"/>
        </w:rPr>
        <w:annotationRef/>
      </w:r>
      <w:r>
        <w:t xml:space="preserve">Специалистом Управления или </w:t>
      </w:r>
      <w:r w:rsidR="00254D49">
        <w:t>Отдел</w:t>
      </w:r>
      <w:r>
        <w:t>а? Сделайте единообразие</w:t>
      </w:r>
    </w:p>
  </w:comment>
  <w:comment w:id="4" w:author="Ксения Васильевна Бушуева" w:date="2020-10-21T11:39:00Z" w:initials="КВБ">
    <w:p w14:paraId="46C46FF1" w14:textId="293EDEAC" w:rsidR="00275BEA" w:rsidRDefault="00275BEA">
      <w:pPr>
        <w:pStyle w:val="ae"/>
      </w:pPr>
      <w:r>
        <w:rPr>
          <w:rStyle w:val="ad"/>
        </w:rPr>
        <w:annotationRef/>
      </w:r>
      <w:r>
        <w:t>Используйте сокращение, которое давали выше</w:t>
      </w:r>
    </w:p>
  </w:comment>
  <w:comment w:id="5" w:author="Ксения Васильевна Бушуева" w:date="2020-10-21T11:41:00Z" w:initials="КВБ">
    <w:p w14:paraId="0EA7D123" w14:textId="723039FA" w:rsidR="00275BEA" w:rsidRDefault="00275BEA">
      <w:pPr>
        <w:pStyle w:val="ae"/>
      </w:pPr>
      <w:r>
        <w:rPr>
          <w:rStyle w:val="ad"/>
        </w:rPr>
        <w:annotationRef/>
      </w:r>
      <w:r>
        <w:t>У спорта в регламентах перефразировать должны были, спросите у них</w:t>
      </w:r>
    </w:p>
  </w:comment>
  <w:comment w:id="6" w:author="Ксения Васильевна Бушуева" w:date="2020-10-21T11:41:00Z" w:initials="КВБ">
    <w:p w14:paraId="744D135F" w14:textId="631B70C1" w:rsidR="00275BEA" w:rsidRDefault="00275BEA">
      <w:pPr>
        <w:pStyle w:val="ae"/>
      </w:pPr>
      <w:r>
        <w:rPr>
          <w:rStyle w:val="ad"/>
        </w:rPr>
        <w:annotationRef/>
      </w:r>
      <w:r>
        <w:t>проведения</w:t>
      </w:r>
    </w:p>
  </w:comment>
  <w:comment w:id="7" w:author="Ксения Васильевна Бушуева" w:date="2020-10-21T11:42:00Z" w:initials="КВБ">
    <w:p w14:paraId="108024A4" w14:textId="6C456EE4" w:rsidR="00275BEA" w:rsidRDefault="00275BEA">
      <w:pPr>
        <w:pStyle w:val="ae"/>
      </w:pPr>
      <w:r>
        <w:rPr>
          <w:rStyle w:val="ad"/>
        </w:rPr>
        <w:annotationRef/>
      </w:r>
      <w:r>
        <w:t>ход выполнения предоставления?</w:t>
      </w:r>
    </w:p>
  </w:comment>
  <w:comment w:id="8" w:author="Ксения Васильевна Бушуева" w:date="2020-10-21T11:42:00Z" w:initials="КВБ">
    <w:p w14:paraId="07F4D1FF" w14:textId="7A32A9C9" w:rsidR="00275BEA" w:rsidRDefault="00275BEA">
      <w:pPr>
        <w:pStyle w:val="ae"/>
      </w:pPr>
      <w:r>
        <w:rPr>
          <w:rStyle w:val="ad"/>
        </w:rPr>
        <w:annotationRef/>
      </w:r>
      <w:r>
        <w:t>Заменить на «Предоставление»</w:t>
      </w:r>
    </w:p>
  </w:comment>
  <w:comment w:id="9" w:author="Ксения Васильевна Бушуева" w:date="2020-10-21T11:42:00Z" w:initials="КВБ">
    <w:p w14:paraId="04A88C78" w14:textId="68C7D0D9" w:rsidR="00275BEA" w:rsidRDefault="00275BEA">
      <w:pPr>
        <w:pStyle w:val="ae"/>
      </w:pPr>
      <w:r>
        <w:rPr>
          <w:rStyle w:val="ad"/>
        </w:rPr>
        <w:annotationRef/>
      </w:r>
      <w:r>
        <w:t>Контроля за исполнением</w:t>
      </w:r>
    </w:p>
  </w:comment>
  <w:comment w:id="10" w:author="Ксения Васильевна Бушуева" w:date="2020-10-21T10:33:00Z" w:initials="КВБ">
    <w:p w14:paraId="078354C0" w14:textId="77777777" w:rsidR="000D12CC" w:rsidRDefault="000D12CC" w:rsidP="000D12CC">
      <w:pPr>
        <w:pStyle w:val="ae"/>
      </w:pPr>
      <w:r>
        <w:rPr>
          <w:rStyle w:val="ad"/>
        </w:rPr>
        <w:annotationRef/>
      </w:r>
      <w:r>
        <w:t>Добавьте «плановой»</w:t>
      </w:r>
    </w:p>
  </w:comment>
  <w:comment w:id="11" w:author="Ксения Васильевна Бушуева" w:date="2020-10-20T20:00:00Z" w:initials="КВБ">
    <w:p w14:paraId="54571042" w14:textId="77777777" w:rsidR="000D12CC" w:rsidRDefault="000D12CC" w:rsidP="000D12CC">
      <w:pPr>
        <w:pStyle w:val="ae"/>
      </w:pPr>
      <w:r>
        <w:rPr>
          <w:rStyle w:val="ad"/>
        </w:rPr>
        <w:annotationRef/>
      </w:r>
      <w:r>
        <w:t>Заменить на Наблюдательный совет</w:t>
      </w:r>
    </w:p>
  </w:comment>
  <w:comment w:id="12" w:author="Ксения Васильевна Бушуева" w:date="2020-10-21T10:33:00Z" w:initials="КВБ">
    <w:p w14:paraId="2B178AE5" w14:textId="77777777" w:rsidR="000D12CC" w:rsidRDefault="000D12CC" w:rsidP="000D12CC">
      <w:pPr>
        <w:pStyle w:val="ae"/>
      </w:pPr>
      <w:r>
        <w:rPr>
          <w:rStyle w:val="ad"/>
        </w:rPr>
        <w:annotationRef/>
      </w:r>
      <w:r>
        <w:t>Добавьте «плановой»</w:t>
      </w:r>
    </w:p>
  </w:comment>
  <w:comment w:id="13" w:author="Ксения Васильевна Бушуева" w:date="2020-10-21T10:34:00Z" w:initials="КВБ">
    <w:p w14:paraId="413841A4" w14:textId="77777777" w:rsidR="000D12CC" w:rsidRDefault="000D12CC" w:rsidP="000D12CC">
      <w:pPr>
        <w:pStyle w:val="ae"/>
      </w:pPr>
      <w:r>
        <w:rPr>
          <w:rStyle w:val="ad"/>
        </w:rPr>
        <w:annotationRef/>
      </w:r>
      <w:r>
        <w:t>Добавьте «внеплановой»</w:t>
      </w:r>
    </w:p>
  </w:comment>
  <w:comment w:id="14" w:author="Ксения Васильевна Бушуева" w:date="2020-10-20T20:01:00Z" w:initials="КВБ">
    <w:p w14:paraId="263B113D" w14:textId="77777777" w:rsidR="000D12CC" w:rsidRDefault="000D12CC" w:rsidP="000D12CC">
      <w:pPr>
        <w:pStyle w:val="ae"/>
      </w:pPr>
      <w:r>
        <w:rPr>
          <w:rStyle w:val="ad"/>
        </w:rPr>
        <w:annotationRef/>
      </w:r>
      <w:r>
        <w:t>Так же заменить</w:t>
      </w:r>
    </w:p>
  </w:comment>
  <w:comment w:id="15" w:author="Ксения Васильевна Бушуева" w:date="2020-10-21T10:34:00Z" w:initials="КВБ">
    <w:p w14:paraId="431110C6" w14:textId="77777777" w:rsidR="000D12CC" w:rsidRDefault="000D12CC" w:rsidP="000D12CC">
      <w:pPr>
        <w:pStyle w:val="ae"/>
      </w:pPr>
      <w:r>
        <w:rPr>
          <w:rStyle w:val="ad"/>
        </w:rPr>
        <w:annotationRef/>
      </w:r>
      <w:r>
        <w:t>«внеплановой»</w:t>
      </w:r>
    </w:p>
  </w:comment>
  <w:comment w:id="16" w:author="Ксения Васильевна Бушуева" w:date="2020-10-20T20:01:00Z" w:initials="КВБ">
    <w:p w14:paraId="00BD5DF1" w14:textId="77777777" w:rsidR="000D12CC" w:rsidRDefault="000D12CC" w:rsidP="000D12CC">
      <w:pPr>
        <w:pStyle w:val="ae"/>
      </w:pPr>
      <w:r>
        <w:rPr>
          <w:rStyle w:val="ad"/>
        </w:rPr>
        <w:annotationRef/>
      </w:r>
      <w:r>
        <w:t>«их должностных лиц, муниципальных служащих, работников»</w:t>
      </w:r>
    </w:p>
  </w:comment>
  <w:comment w:id="17" w:author="Ксения Васильевна Бушуева" w:date="2020-10-20T20:02:00Z" w:initials="КВБ">
    <w:p w14:paraId="7BC98A23" w14:textId="77777777" w:rsidR="000D12CC" w:rsidRPr="00C070FA" w:rsidRDefault="000D12CC" w:rsidP="000D12CC">
      <w:pPr>
        <w:pStyle w:val="ae"/>
      </w:pPr>
      <w:r>
        <w:rPr>
          <w:rStyle w:val="ad"/>
        </w:rPr>
        <w:annotationRef/>
      </w:r>
      <w:r>
        <w:rPr>
          <w:rStyle w:val="ad"/>
        </w:rPr>
        <w:annotationRef/>
      </w:r>
      <w:r>
        <w:t>Не будете расписывать какие именно действия</w:t>
      </w:r>
      <w:r w:rsidRPr="00C070FA">
        <w:t>/</w:t>
      </w:r>
      <w:r>
        <w:t>бездействие? Допустим, нарушение сроков, отказ в предоставлении услуги итд</w:t>
      </w:r>
    </w:p>
    <w:p w14:paraId="7DC56BA1" w14:textId="77777777" w:rsidR="000D12CC" w:rsidRDefault="000D12CC" w:rsidP="000D12CC">
      <w:pPr>
        <w:pStyle w:val="ae"/>
      </w:pPr>
    </w:p>
  </w:comment>
  <w:comment w:id="18" w:author="Ксения Васильевна Бушуева" w:date="2020-10-20T20:03:00Z" w:initials="КВБ">
    <w:p w14:paraId="19BF0217" w14:textId="77777777" w:rsidR="000D12CC" w:rsidRDefault="000D12CC" w:rsidP="000D12CC">
      <w:pPr>
        <w:pStyle w:val="ae"/>
      </w:pPr>
      <w:r>
        <w:rPr>
          <w:rStyle w:val="ad"/>
        </w:rPr>
        <w:annotationRef/>
      </w:r>
      <w:r>
        <w:t xml:space="preserve">почему только руководитель Учреждения, если жалоба может быть адресована также в Администрацию и Прокуратуру?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5F63DD" w15:done="0"/>
  <w15:commentEx w15:paraId="152E3197" w15:done="0"/>
  <w15:commentEx w15:paraId="7A768732" w15:done="0"/>
  <w15:commentEx w15:paraId="7DA1DB32" w15:done="0"/>
  <w15:commentEx w15:paraId="46C46FF1" w15:done="1"/>
  <w15:commentEx w15:paraId="0EA7D123" w15:done="1"/>
  <w15:commentEx w15:paraId="744D135F" w15:done="1"/>
  <w15:commentEx w15:paraId="108024A4" w15:done="1"/>
  <w15:commentEx w15:paraId="07F4D1FF" w15:done="1"/>
  <w15:commentEx w15:paraId="04A88C78" w15:done="1"/>
  <w15:commentEx w15:paraId="078354C0" w15:done="0"/>
  <w15:commentEx w15:paraId="54571042" w15:done="0"/>
  <w15:commentEx w15:paraId="2B178AE5" w15:done="0"/>
  <w15:commentEx w15:paraId="413841A4" w15:done="0"/>
  <w15:commentEx w15:paraId="263B113D" w15:done="0"/>
  <w15:commentEx w15:paraId="431110C6" w15:done="0"/>
  <w15:commentEx w15:paraId="00BD5DF1" w15:done="0"/>
  <w15:commentEx w15:paraId="7DC56BA1" w15:done="0"/>
  <w15:commentEx w15:paraId="19BF02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5F63DD" w16cid:durableId="233A9F24"/>
  <w16cid:commentId w16cid:paraId="152E3197" w16cid:durableId="233A9F25"/>
  <w16cid:commentId w16cid:paraId="7A768732" w16cid:durableId="233A9F27"/>
  <w16cid:commentId w16cid:paraId="7DA1DB32" w16cid:durableId="233A9F28"/>
  <w16cid:commentId w16cid:paraId="46C46FF1" w16cid:durableId="233A9F2A"/>
  <w16cid:commentId w16cid:paraId="0EA7D123" w16cid:durableId="233A9F2B"/>
  <w16cid:commentId w16cid:paraId="744D135F" w16cid:durableId="233A9F2D"/>
  <w16cid:commentId w16cid:paraId="108024A4" w16cid:durableId="233A9F2E"/>
  <w16cid:commentId w16cid:paraId="07F4D1FF" w16cid:durableId="233A9F2F"/>
  <w16cid:commentId w16cid:paraId="04A88C78" w16cid:durableId="233A9F30"/>
  <w16cid:commentId w16cid:paraId="078354C0" w16cid:durableId="233A9188"/>
  <w16cid:commentId w16cid:paraId="54571042" w16cid:durableId="233A6CEA"/>
  <w16cid:commentId w16cid:paraId="2B178AE5" w16cid:durableId="233A918A"/>
  <w16cid:commentId w16cid:paraId="413841A4" w16cid:durableId="233A918B"/>
  <w16cid:commentId w16cid:paraId="263B113D" w16cid:durableId="233A6CEB"/>
  <w16cid:commentId w16cid:paraId="431110C6" w16cid:durableId="233A918D"/>
  <w16cid:commentId w16cid:paraId="00BD5DF1" w16cid:durableId="233A6CEC"/>
  <w16cid:commentId w16cid:paraId="7DC56BA1" w16cid:durableId="233A6CED"/>
  <w16cid:commentId w16cid:paraId="19BF0217" w16cid:durableId="233A6C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394C" w14:textId="77777777" w:rsidR="00B8504A" w:rsidRDefault="00B8504A" w:rsidP="003B7B08">
      <w:pPr>
        <w:spacing w:after="0" w:line="240" w:lineRule="auto"/>
      </w:pPr>
      <w:r>
        <w:separator/>
      </w:r>
    </w:p>
  </w:endnote>
  <w:endnote w:type="continuationSeparator" w:id="0">
    <w:p w14:paraId="7FAD9920" w14:textId="77777777" w:rsidR="00B8504A" w:rsidRDefault="00B8504A" w:rsidP="003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349EC" w14:textId="77777777" w:rsidR="00B8504A" w:rsidRDefault="00B8504A" w:rsidP="003B7B08">
      <w:pPr>
        <w:spacing w:after="0" w:line="240" w:lineRule="auto"/>
      </w:pPr>
      <w:r>
        <w:separator/>
      </w:r>
    </w:p>
  </w:footnote>
  <w:footnote w:type="continuationSeparator" w:id="0">
    <w:p w14:paraId="6F5BA4C3" w14:textId="77777777" w:rsidR="00B8504A" w:rsidRDefault="00B8504A" w:rsidP="003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763E" w14:textId="77777777" w:rsidR="00CC50D7" w:rsidRDefault="00CC50D7">
    <w:pPr>
      <w:pStyle w:val="a7"/>
      <w:jc w:val="center"/>
    </w:pPr>
  </w:p>
  <w:p w14:paraId="72E50F66" w14:textId="77777777" w:rsidR="00CC50D7" w:rsidRDefault="00CC50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2C0"/>
    <w:multiLevelType w:val="hybridMultilevel"/>
    <w:tmpl w:val="6CB6FD5E"/>
    <w:lvl w:ilvl="0" w:tplc="196204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515DFC"/>
    <w:multiLevelType w:val="multilevel"/>
    <w:tmpl w:val="D02C9F8E"/>
    <w:lvl w:ilvl="0">
      <w:start w:val="5"/>
      <w:numFmt w:val="decimal"/>
      <w:lvlText w:val="%1."/>
      <w:lvlJc w:val="left"/>
      <w:pPr>
        <w:ind w:left="547" w:hanging="547"/>
      </w:pPr>
      <w:rPr>
        <w:rFonts w:hint="default"/>
      </w:rPr>
    </w:lvl>
    <w:lvl w:ilvl="1">
      <w:start w:val="3"/>
      <w:numFmt w:val="decimal"/>
      <w:lvlText w:val="%1.%2."/>
      <w:lvlJc w:val="left"/>
      <w:pPr>
        <w:ind w:left="830" w:hanging="547"/>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BFC7445"/>
    <w:multiLevelType w:val="multilevel"/>
    <w:tmpl w:val="99D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83B21"/>
    <w:multiLevelType w:val="hybridMultilevel"/>
    <w:tmpl w:val="27A09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A21FE"/>
    <w:multiLevelType w:val="hybridMultilevel"/>
    <w:tmpl w:val="72EADC3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35AF6"/>
    <w:multiLevelType w:val="multilevel"/>
    <w:tmpl w:val="8DCAEA6A"/>
    <w:lvl w:ilvl="0">
      <w:start w:val="1"/>
      <w:numFmt w:val="decimal"/>
      <w:lvlText w:val="%1."/>
      <w:lvlJc w:val="left"/>
      <w:pPr>
        <w:ind w:left="547" w:hanging="547"/>
      </w:pPr>
      <w:rPr>
        <w:rFonts w:hint="default"/>
      </w:rPr>
    </w:lvl>
    <w:lvl w:ilvl="1">
      <w:start w:val="4"/>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7" w15:restartNumberingAfterBreak="0">
    <w:nsid w:val="1EC23B56"/>
    <w:multiLevelType w:val="hybridMultilevel"/>
    <w:tmpl w:val="28A220DE"/>
    <w:lvl w:ilvl="0" w:tplc="8EF4C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F1348E"/>
    <w:multiLevelType w:val="multilevel"/>
    <w:tmpl w:val="F35827AA"/>
    <w:lvl w:ilvl="0">
      <w:start w:val="3"/>
      <w:numFmt w:val="decimal"/>
      <w:lvlText w:val="%1."/>
      <w:lvlJc w:val="left"/>
      <w:pPr>
        <w:ind w:left="730" w:hanging="730"/>
      </w:pPr>
      <w:rPr>
        <w:rFonts w:hint="default"/>
      </w:rPr>
    </w:lvl>
    <w:lvl w:ilvl="1">
      <w:start w:val="1"/>
      <w:numFmt w:val="decimal"/>
      <w:lvlText w:val="%1.%2."/>
      <w:lvlJc w:val="left"/>
      <w:pPr>
        <w:ind w:left="872" w:hanging="730"/>
      </w:pPr>
      <w:rPr>
        <w:rFonts w:hint="default"/>
      </w:rPr>
    </w:lvl>
    <w:lvl w:ilvl="2">
      <w:start w:val="3"/>
      <w:numFmt w:val="decimal"/>
      <w:lvlText w:val="%1.%2.%3."/>
      <w:lvlJc w:val="left"/>
      <w:pPr>
        <w:ind w:left="1014" w:hanging="730"/>
      </w:pPr>
      <w:rPr>
        <w:rFonts w:hint="default"/>
      </w:rPr>
    </w:lvl>
    <w:lvl w:ilvl="3">
      <w:start w:val="1"/>
      <w:numFmt w:val="decimal"/>
      <w:lvlText w:val="%1.%2.%3.%4."/>
      <w:lvlJc w:val="left"/>
      <w:pPr>
        <w:ind w:left="1156" w:hanging="73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9042A8D"/>
    <w:multiLevelType w:val="multilevel"/>
    <w:tmpl w:val="5D087A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768EC"/>
    <w:multiLevelType w:val="multilevel"/>
    <w:tmpl w:val="FB406B5A"/>
    <w:lvl w:ilvl="0">
      <w:start w:val="5"/>
      <w:numFmt w:val="decimal"/>
      <w:lvlText w:val="%1."/>
      <w:lvlJc w:val="left"/>
      <w:pPr>
        <w:ind w:left="547" w:hanging="547"/>
      </w:pPr>
      <w:rPr>
        <w:rFonts w:hint="default"/>
      </w:rPr>
    </w:lvl>
    <w:lvl w:ilvl="1">
      <w:start w:val="5"/>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B072B1"/>
    <w:multiLevelType w:val="hybridMultilevel"/>
    <w:tmpl w:val="69486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D172C"/>
    <w:multiLevelType w:val="multilevel"/>
    <w:tmpl w:val="42C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E0216"/>
    <w:multiLevelType w:val="hybridMultilevel"/>
    <w:tmpl w:val="50482D78"/>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B7E76E6"/>
    <w:multiLevelType w:val="multilevel"/>
    <w:tmpl w:val="56B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24791"/>
    <w:multiLevelType w:val="multilevel"/>
    <w:tmpl w:val="8E8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347F1"/>
    <w:multiLevelType w:val="hybridMultilevel"/>
    <w:tmpl w:val="3F3E9478"/>
    <w:lvl w:ilvl="0" w:tplc="8EF4C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AD389B"/>
    <w:multiLevelType w:val="hybridMultilevel"/>
    <w:tmpl w:val="8A22C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F0030D"/>
    <w:multiLevelType w:val="hybridMultilevel"/>
    <w:tmpl w:val="58FEA35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C5712DC"/>
    <w:multiLevelType w:val="multilevel"/>
    <w:tmpl w:val="6C9AC7C0"/>
    <w:lvl w:ilvl="0">
      <w:start w:val="5"/>
      <w:numFmt w:val="decimal"/>
      <w:lvlText w:val="%1."/>
      <w:lvlJc w:val="left"/>
      <w:pPr>
        <w:ind w:left="547" w:hanging="547"/>
      </w:pPr>
      <w:rPr>
        <w:rFonts w:hint="default"/>
      </w:rPr>
    </w:lvl>
    <w:lvl w:ilvl="1">
      <w:start w:val="2"/>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434FDF"/>
    <w:multiLevelType w:val="multilevel"/>
    <w:tmpl w:val="E0AE3202"/>
    <w:lvl w:ilvl="0">
      <w:start w:val="3"/>
      <w:numFmt w:val="decimal"/>
      <w:lvlText w:val="%1."/>
      <w:lvlJc w:val="left"/>
      <w:pPr>
        <w:ind w:left="730" w:hanging="730"/>
      </w:pPr>
      <w:rPr>
        <w:rFonts w:hint="default"/>
      </w:rPr>
    </w:lvl>
    <w:lvl w:ilvl="1">
      <w:start w:val="1"/>
      <w:numFmt w:val="decimal"/>
      <w:lvlText w:val="%1.%2."/>
      <w:lvlJc w:val="left"/>
      <w:pPr>
        <w:ind w:left="850" w:hanging="730"/>
      </w:pPr>
      <w:rPr>
        <w:rFonts w:hint="default"/>
      </w:rPr>
    </w:lvl>
    <w:lvl w:ilvl="2">
      <w:start w:val="4"/>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7E7280A"/>
    <w:multiLevelType w:val="hybridMultilevel"/>
    <w:tmpl w:val="5F747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E40B73"/>
    <w:multiLevelType w:val="hybridMultilevel"/>
    <w:tmpl w:val="BDA87564"/>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9CF4936"/>
    <w:multiLevelType w:val="hybridMultilevel"/>
    <w:tmpl w:val="AC4C533E"/>
    <w:lvl w:ilvl="0" w:tplc="8EF4C31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EC115DC"/>
    <w:multiLevelType w:val="multilevel"/>
    <w:tmpl w:val="85F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4"/>
  </w:num>
  <w:num w:numId="4">
    <w:abstractNumId w:val="24"/>
  </w:num>
  <w:num w:numId="5">
    <w:abstractNumId w:val="12"/>
  </w:num>
  <w:num w:numId="6">
    <w:abstractNumId w:val="21"/>
  </w:num>
  <w:num w:numId="7">
    <w:abstractNumId w:val="0"/>
  </w:num>
  <w:num w:numId="8">
    <w:abstractNumId w:val="18"/>
  </w:num>
  <w:num w:numId="9">
    <w:abstractNumId w:val="5"/>
  </w:num>
  <w:num w:numId="10">
    <w:abstractNumId w:val="22"/>
  </w:num>
  <w:num w:numId="11">
    <w:abstractNumId w:val="13"/>
  </w:num>
  <w:num w:numId="12">
    <w:abstractNumId w:val="8"/>
  </w:num>
  <w:num w:numId="13">
    <w:abstractNumId w:val="20"/>
  </w:num>
  <w:num w:numId="14">
    <w:abstractNumId w:val="4"/>
  </w:num>
  <w:num w:numId="15">
    <w:abstractNumId w:val="19"/>
  </w:num>
  <w:num w:numId="16">
    <w:abstractNumId w:val="1"/>
  </w:num>
  <w:num w:numId="17">
    <w:abstractNumId w:val="10"/>
  </w:num>
  <w:num w:numId="18">
    <w:abstractNumId w:val="3"/>
  </w:num>
  <w:num w:numId="19">
    <w:abstractNumId w:val="17"/>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6"/>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5A"/>
    <w:rsid w:val="000158D6"/>
    <w:rsid w:val="00017303"/>
    <w:rsid w:val="00017C94"/>
    <w:rsid w:val="00022A1D"/>
    <w:rsid w:val="00023D5E"/>
    <w:rsid w:val="00027DCC"/>
    <w:rsid w:val="00030B7A"/>
    <w:rsid w:val="000419A4"/>
    <w:rsid w:val="000477F2"/>
    <w:rsid w:val="000521B5"/>
    <w:rsid w:val="000546C2"/>
    <w:rsid w:val="000629DE"/>
    <w:rsid w:val="00075E75"/>
    <w:rsid w:val="00077991"/>
    <w:rsid w:val="000916CD"/>
    <w:rsid w:val="0009600F"/>
    <w:rsid w:val="00096F55"/>
    <w:rsid w:val="000A1070"/>
    <w:rsid w:val="000A7642"/>
    <w:rsid w:val="000C2AF3"/>
    <w:rsid w:val="000C392E"/>
    <w:rsid w:val="000D12CC"/>
    <w:rsid w:val="000D3607"/>
    <w:rsid w:val="000D73BF"/>
    <w:rsid w:val="000D7E41"/>
    <w:rsid w:val="000E0E0D"/>
    <w:rsid w:val="000E5AE7"/>
    <w:rsid w:val="000F1337"/>
    <w:rsid w:val="0010574A"/>
    <w:rsid w:val="00107295"/>
    <w:rsid w:val="00113364"/>
    <w:rsid w:val="00114EAF"/>
    <w:rsid w:val="00121F6F"/>
    <w:rsid w:val="00126927"/>
    <w:rsid w:val="001355AD"/>
    <w:rsid w:val="00136513"/>
    <w:rsid w:val="00141885"/>
    <w:rsid w:val="00154177"/>
    <w:rsid w:val="001558F6"/>
    <w:rsid w:val="001930E3"/>
    <w:rsid w:val="001966FE"/>
    <w:rsid w:val="001A44BD"/>
    <w:rsid w:val="001B1B70"/>
    <w:rsid w:val="001C0094"/>
    <w:rsid w:val="001C036D"/>
    <w:rsid w:val="001E6E0C"/>
    <w:rsid w:val="001F2546"/>
    <w:rsid w:val="001F4B93"/>
    <w:rsid w:val="001F7216"/>
    <w:rsid w:val="0020612F"/>
    <w:rsid w:val="00207120"/>
    <w:rsid w:val="00211DBB"/>
    <w:rsid w:val="00222077"/>
    <w:rsid w:val="002231A4"/>
    <w:rsid w:val="00237298"/>
    <w:rsid w:val="002433EB"/>
    <w:rsid w:val="002469CF"/>
    <w:rsid w:val="002509BF"/>
    <w:rsid w:val="00253AB8"/>
    <w:rsid w:val="00254D49"/>
    <w:rsid w:val="0025557D"/>
    <w:rsid w:val="00275BEA"/>
    <w:rsid w:val="00291994"/>
    <w:rsid w:val="002924FF"/>
    <w:rsid w:val="00295164"/>
    <w:rsid w:val="002955F6"/>
    <w:rsid w:val="002A1604"/>
    <w:rsid w:val="002B3FF3"/>
    <w:rsid w:val="002C3C83"/>
    <w:rsid w:val="002C5BEF"/>
    <w:rsid w:val="002C6A3A"/>
    <w:rsid w:val="003005E8"/>
    <w:rsid w:val="00304DF0"/>
    <w:rsid w:val="00317B5F"/>
    <w:rsid w:val="003233D1"/>
    <w:rsid w:val="003376F6"/>
    <w:rsid w:val="00343A54"/>
    <w:rsid w:val="00372504"/>
    <w:rsid w:val="00380158"/>
    <w:rsid w:val="00384B91"/>
    <w:rsid w:val="003941DF"/>
    <w:rsid w:val="003A0680"/>
    <w:rsid w:val="003A0DAB"/>
    <w:rsid w:val="003A0F3D"/>
    <w:rsid w:val="003A15D5"/>
    <w:rsid w:val="003A7650"/>
    <w:rsid w:val="003B6F6E"/>
    <w:rsid w:val="003B7B08"/>
    <w:rsid w:val="003C0BD6"/>
    <w:rsid w:val="003C3015"/>
    <w:rsid w:val="003D0ACA"/>
    <w:rsid w:val="003D6851"/>
    <w:rsid w:val="003D6912"/>
    <w:rsid w:val="003E62DA"/>
    <w:rsid w:val="003E6C84"/>
    <w:rsid w:val="003F0106"/>
    <w:rsid w:val="003F2BEE"/>
    <w:rsid w:val="003F3F5B"/>
    <w:rsid w:val="003F6A00"/>
    <w:rsid w:val="004001E5"/>
    <w:rsid w:val="00410C44"/>
    <w:rsid w:val="00421E73"/>
    <w:rsid w:val="00421F05"/>
    <w:rsid w:val="00422405"/>
    <w:rsid w:val="00425B13"/>
    <w:rsid w:val="00427F8A"/>
    <w:rsid w:val="00431788"/>
    <w:rsid w:val="00440BD1"/>
    <w:rsid w:val="004415C2"/>
    <w:rsid w:val="00445429"/>
    <w:rsid w:val="0045052E"/>
    <w:rsid w:val="00452292"/>
    <w:rsid w:val="00455C2A"/>
    <w:rsid w:val="004613A3"/>
    <w:rsid w:val="00462733"/>
    <w:rsid w:val="0046381A"/>
    <w:rsid w:val="00463838"/>
    <w:rsid w:val="00463A39"/>
    <w:rsid w:val="00465944"/>
    <w:rsid w:val="00465E2A"/>
    <w:rsid w:val="0046679D"/>
    <w:rsid w:val="00474D85"/>
    <w:rsid w:val="00477D82"/>
    <w:rsid w:val="00484BB0"/>
    <w:rsid w:val="00486D65"/>
    <w:rsid w:val="004B559F"/>
    <w:rsid w:val="004C2491"/>
    <w:rsid w:val="004E276D"/>
    <w:rsid w:val="004F09DD"/>
    <w:rsid w:val="004F788B"/>
    <w:rsid w:val="00501492"/>
    <w:rsid w:val="005141BA"/>
    <w:rsid w:val="00517B52"/>
    <w:rsid w:val="0052288C"/>
    <w:rsid w:val="00531062"/>
    <w:rsid w:val="00535AD3"/>
    <w:rsid w:val="00542552"/>
    <w:rsid w:val="00545BE4"/>
    <w:rsid w:val="005529BD"/>
    <w:rsid w:val="00554771"/>
    <w:rsid w:val="00555496"/>
    <w:rsid w:val="005569A8"/>
    <w:rsid w:val="00572A32"/>
    <w:rsid w:val="00582C59"/>
    <w:rsid w:val="005830EF"/>
    <w:rsid w:val="00585EB2"/>
    <w:rsid w:val="0059220F"/>
    <w:rsid w:val="00593CC2"/>
    <w:rsid w:val="00596FD5"/>
    <w:rsid w:val="005A3951"/>
    <w:rsid w:val="005B0871"/>
    <w:rsid w:val="005B1B42"/>
    <w:rsid w:val="005C103A"/>
    <w:rsid w:val="005C2EDB"/>
    <w:rsid w:val="005C77B0"/>
    <w:rsid w:val="005D5662"/>
    <w:rsid w:val="005E64F7"/>
    <w:rsid w:val="005E6C33"/>
    <w:rsid w:val="005F0E17"/>
    <w:rsid w:val="005F46E8"/>
    <w:rsid w:val="005F5028"/>
    <w:rsid w:val="00603927"/>
    <w:rsid w:val="00613970"/>
    <w:rsid w:val="0062304C"/>
    <w:rsid w:val="006334DC"/>
    <w:rsid w:val="00634E87"/>
    <w:rsid w:val="006359A0"/>
    <w:rsid w:val="00642AD3"/>
    <w:rsid w:val="00664E91"/>
    <w:rsid w:val="006708F4"/>
    <w:rsid w:val="006849A8"/>
    <w:rsid w:val="006928D3"/>
    <w:rsid w:val="00697664"/>
    <w:rsid w:val="00697F9D"/>
    <w:rsid w:val="006A5D21"/>
    <w:rsid w:val="006A5F97"/>
    <w:rsid w:val="006B22AD"/>
    <w:rsid w:val="006C03EC"/>
    <w:rsid w:val="006C1EC3"/>
    <w:rsid w:val="006C22AB"/>
    <w:rsid w:val="006C7754"/>
    <w:rsid w:val="006D3E97"/>
    <w:rsid w:val="006E5C5D"/>
    <w:rsid w:val="007100A9"/>
    <w:rsid w:val="007108C2"/>
    <w:rsid w:val="00717884"/>
    <w:rsid w:val="00720081"/>
    <w:rsid w:val="007270B8"/>
    <w:rsid w:val="00742EBA"/>
    <w:rsid w:val="007441D1"/>
    <w:rsid w:val="00752D96"/>
    <w:rsid w:val="00753747"/>
    <w:rsid w:val="00753ADC"/>
    <w:rsid w:val="007544BA"/>
    <w:rsid w:val="00756552"/>
    <w:rsid w:val="00756D90"/>
    <w:rsid w:val="0076136D"/>
    <w:rsid w:val="007653C6"/>
    <w:rsid w:val="0077351B"/>
    <w:rsid w:val="00796D02"/>
    <w:rsid w:val="007A15E4"/>
    <w:rsid w:val="007A1E86"/>
    <w:rsid w:val="007A4794"/>
    <w:rsid w:val="007B77E2"/>
    <w:rsid w:val="007C1BCF"/>
    <w:rsid w:val="007D237B"/>
    <w:rsid w:val="007D4ED1"/>
    <w:rsid w:val="007D6AA3"/>
    <w:rsid w:val="007E05CC"/>
    <w:rsid w:val="007E35AE"/>
    <w:rsid w:val="007E3903"/>
    <w:rsid w:val="007E5EDB"/>
    <w:rsid w:val="007F70F1"/>
    <w:rsid w:val="00800225"/>
    <w:rsid w:val="00810B5A"/>
    <w:rsid w:val="008119EC"/>
    <w:rsid w:val="008149BC"/>
    <w:rsid w:val="00820EB6"/>
    <w:rsid w:val="008239C8"/>
    <w:rsid w:val="008262FF"/>
    <w:rsid w:val="00827310"/>
    <w:rsid w:val="00832697"/>
    <w:rsid w:val="00836B94"/>
    <w:rsid w:val="0083791F"/>
    <w:rsid w:val="00843BAC"/>
    <w:rsid w:val="0084474F"/>
    <w:rsid w:val="008561CF"/>
    <w:rsid w:val="00867F1F"/>
    <w:rsid w:val="0087289A"/>
    <w:rsid w:val="00882C01"/>
    <w:rsid w:val="0088366D"/>
    <w:rsid w:val="00893BA6"/>
    <w:rsid w:val="008A2EE0"/>
    <w:rsid w:val="008A5EFB"/>
    <w:rsid w:val="008A7D3C"/>
    <w:rsid w:val="008B04C1"/>
    <w:rsid w:val="008C0540"/>
    <w:rsid w:val="008C1C77"/>
    <w:rsid w:val="008D21FA"/>
    <w:rsid w:val="008D676B"/>
    <w:rsid w:val="008E1F98"/>
    <w:rsid w:val="008E4435"/>
    <w:rsid w:val="008E4D0D"/>
    <w:rsid w:val="008F3C2F"/>
    <w:rsid w:val="008F42BB"/>
    <w:rsid w:val="008F6980"/>
    <w:rsid w:val="008F6D80"/>
    <w:rsid w:val="00913964"/>
    <w:rsid w:val="00915CE2"/>
    <w:rsid w:val="00926AD8"/>
    <w:rsid w:val="00926D85"/>
    <w:rsid w:val="00930ACC"/>
    <w:rsid w:val="00931D8B"/>
    <w:rsid w:val="00944135"/>
    <w:rsid w:val="00962AF9"/>
    <w:rsid w:val="00966F27"/>
    <w:rsid w:val="009728E2"/>
    <w:rsid w:val="009826C2"/>
    <w:rsid w:val="00986A95"/>
    <w:rsid w:val="009908BB"/>
    <w:rsid w:val="009A0FEA"/>
    <w:rsid w:val="009A79DE"/>
    <w:rsid w:val="009D1A5F"/>
    <w:rsid w:val="009E5F4A"/>
    <w:rsid w:val="009F0F44"/>
    <w:rsid w:val="009F31B7"/>
    <w:rsid w:val="009F520F"/>
    <w:rsid w:val="00A00E4A"/>
    <w:rsid w:val="00A06F63"/>
    <w:rsid w:val="00A12045"/>
    <w:rsid w:val="00A21D07"/>
    <w:rsid w:val="00A33B17"/>
    <w:rsid w:val="00A33CFF"/>
    <w:rsid w:val="00A37F9C"/>
    <w:rsid w:val="00A45783"/>
    <w:rsid w:val="00A51914"/>
    <w:rsid w:val="00A53122"/>
    <w:rsid w:val="00A551E1"/>
    <w:rsid w:val="00A71508"/>
    <w:rsid w:val="00A92984"/>
    <w:rsid w:val="00A96439"/>
    <w:rsid w:val="00A975A0"/>
    <w:rsid w:val="00AA14B1"/>
    <w:rsid w:val="00AA3825"/>
    <w:rsid w:val="00AA76C7"/>
    <w:rsid w:val="00AB5031"/>
    <w:rsid w:val="00AC112F"/>
    <w:rsid w:val="00AC6528"/>
    <w:rsid w:val="00AC75ED"/>
    <w:rsid w:val="00AD301A"/>
    <w:rsid w:val="00AD3CDE"/>
    <w:rsid w:val="00AF436D"/>
    <w:rsid w:val="00B0046F"/>
    <w:rsid w:val="00B144D3"/>
    <w:rsid w:val="00B341C9"/>
    <w:rsid w:val="00B345C9"/>
    <w:rsid w:val="00B372E0"/>
    <w:rsid w:val="00B4028F"/>
    <w:rsid w:val="00B40C5B"/>
    <w:rsid w:val="00B44F74"/>
    <w:rsid w:val="00B51C86"/>
    <w:rsid w:val="00B64DBA"/>
    <w:rsid w:val="00B7293B"/>
    <w:rsid w:val="00B736C4"/>
    <w:rsid w:val="00B82822"/>
    <w:rsid w:val="00B8504A"/>
    <w:rsid w:val="00B93921"/>
    <w:rsid w:val="00B946E0"/>
    <w:rsid w:val="00B9657A"/>
    <w:rsid w:val="00BB3665"/>
    <w:rsid w:val="00BB70B9"/>
    <w:rsid w:val="00BC2FE7"/>
    <w:rsid w:val="00BC355E"/>
    <w:rsid w:val="00BC6534"/>
    <w:rsid w:val="00BD1E80"/>
    <w:rsid w:val="00BE0B03"/>
    <w:rsid w:val="00BE2BF3"/>
    <w:rsid w:val="00BE4F59"/>
    <w:rsid w:val="00BF17C7"/>
    <w:rsid w:val="00BF4003"/>
    <w:rsid w:val="00BF6C58"/>
    <w:rsid w:val="00C01D10"/>
    <w:rsid w:val="00C1135A"/>
    <w:rsid w:val="00C13BE8"/>
    <w:rsid w:val="00C15F6D"/>
    <w:rsid w:val="00C16D3C"/>
    <w:rsid w:val="00C222D3"/>
    <w:rsid w:val="00C36422"/>
    <w:rsid w:val="00C3711A"/>
    <w:rsid w:val="00C42D26"/>
    <w:rsid w:val="00C45F71"/>
    <w:rsid w:val="00C71284"/>
    <w:rsid w:val="00C71DB1"/>
    <w:rsid w:val="00C72090"/>
    <w:rsid w:val="00C7595A"/>
    <w:rsid w:val="00C75D5E"/>
    <w:rsid w:val="00C75F02"/>
    <w:rsid w:val="00C800C3"/>
    <w:rsid w:val="00C83AA3"/>
    <w:rsid w:val="00CA481B"/>
    <w:rsid w:val="00CA6FAF"/>
    <w:rsid w:val="00CA7D0B"/>
    <w:rsid w:val="00CC34FA"/>
    <w:rsid w:val="00CC4912"/>
    <w:rsid w:val="00CC50D7"/>
    <w:rsid w:val="00CC75E5"/>
    <w:rsid w:val="00CE0327"/>
    <w:rsid w:val="00CE070E"/>
    <w:rsid w:val="00CE2A9B"/>
    <w:rsid w:val="00CE35E5"/>
    <w:rsid w:val="00CE471C"/>
    <w:rsid w:val="00CF2CC8"/>
    <w:rsid w:val="00D11B7C"/>
    <w:rsid w:val="00D1290A"/>
    <w:rsid w:val="00D15B67"/>
    <w:rsid w:val="00D2109A"/>
    <w:rsid w:val="00D22F71"/>
    <w:rsid w:val="00D26864"/>
    <w:rsid w:val="00D26FBE"/>
    <w:rsid w:val="00D414BC"/>
    <w:rsid w:val="00D4523D"/>
    <w:rsid w:val="00D50C55"/>
    <w:rsid w:val="00D579E5"/>
    <w:rsid w:val="00D75DC1"/>
    <w:rsid w:val="00D97F4B"/>
    <w:rsid w:val="00DB7FE5"/>
    <w:rsid w:val="00DC2A9B"/>
    <w:rsid w:val="00DD1F53"/>
    <w:rsid w:val="00DD778B"/>
    <w:rsid w:val="00DE103D"/>
    <w:rsid w:val="00DE7932"/>
    <w:rsid w:val="00E0435D"/>
    <w:rsid w:val="00E10E0D"/>
    <w:rsid w:val="00E13C62"/>
    <w:rsid w:val="00E154E5"/>
    <w:rsid w:val="00E2018A"/>
    <w:rsid w:val="00E25047"/>
    <w:rsid w:val="00E32BA5"/>
    <w:rsid w:val="00E36F62"/>
    <w:rsid w:val="00E44D55"/>
    <w:rsid w:val="00E511F6"/>
    <w:rsid w:val="00E55E43"/>
    <w:rsid w:val="00E56307"/>
    <w:rsid w:val="00E570DF"/>
    <w:rsid w:val="00E8040C"/>
    <w:rsid w:val="00E84AC2"/>
    <w:rsid w:val="00E8504E"/>
    <w:rsid w:val="00EA0722"/>
    <w:rsid w:val="00EA394C"/>
    <w:rsid w:val="00EA4F64"/>
    <w:rsid w:val="00EA68AB"/>
    <w:rsid w:val="00EB4AFB"/>
    <w:rsid w:val="00EB4E38"/>
    <w:rsid w:val="00EC13F5"/>
    <w:rsid w:val="00EC6E92"/>
    <w:rsid w:val="00ED3830"/>
    <w:rsid w:val="00ED45F1"/>
    <w:rsid w:val="00EE4431"/>
    <w:rsid w:val="00EF4F80"/>
    <w:rsid w:val="00F00E76"/>
    <w:rsid w:val="00F02548"/>
    <w:rsid w:val="00F103CA"/>
    <w:rsid w:val="00F11647"/>
    <w:rsid w:val="00F121F4"/>
    <w:rsid w:val="00F1323B"/>
    <w:rsid w:val="00F17A17"/>
    <w:rsid w:val="00F20DB9"/>
    <w:rsid w:val="00F41EF0"/>
    <w:rsid w:val="00F4252D"/>
    <w:rsid w:val="00F46782"/>
    <w:rsid w:val="00F55F99"/>
    <w:rsid w:val="00F65D67"/>
    <w:rsid w:val="00F72008"/>
    <w:rsid w:val="00F7318B"/>
    <w:rsid w:val="00F831F0"/>
    <w:rsid w:val="00F849D9"/>
    <w:rsid w:val="00F96F30"/>
    <w:rsid w:val="00FC19FF"/>
    <w:rsid w:val="00FC22D3"/>
    <w:rsid w:val="00FC548B"/>
    <w:rsid w:val="00FC7216"/>
    <w:rsid w:val="00FD3F68"/>
    <w:rsid w:val="00FD413B"/>
    <w:rsid w:val="00FE127D"/>
    <w:rsid w:val="00FF28AD"/>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8CA24"/>
  <w15:docId w15:val="{044E3B1B-B029-47D9-90E5-100B132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C5B"/>
  </w:style>
  <w:style w:type="paragraph" w:styleId="2">
    <w:name w:val="heading 2"/>
    <w:basedOn w:val="a"/>
    <w:next w:val="a"/>
    <w:link w:val="20"/>
    <w:uiPriority w:val="9"/>
    <w:semiHidden/>
    <w:unhideWhenUsed/>
    <w:qFormat/>
    <w:rsid w:val="00CC5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79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C5B"/>
    <w:rPr>
      <w:rFonts w:ascii="Tahoma" w:hAnsi="Tahoma" w:cs="Tahoma"/>
      <w:sz w:val="16"/>
      <w:szCs w:val="16"/>
    </w:rPr>
  </w:style>
  <w:style w:type="character" w:styleId="a5">
    <w:name w:val="Hyperlink"/>
    <w:basedOn w:val="a0"/>
    <w:uiPriority w:val="99"/>
    <w:unhideWhenUsed/>
    <w:rsid w:val="00B40C5B"/>
    <w:rPr>
      <w:color w:val="0000FF"/>
      <w:u w:val="single"/>
    </w:rPr>
  </w:style>
  <w:style w:type="table" w:styleId="a6">
    <w:name w:val="Table Grid"/>
    <w:basedOn w:val="a1"/>
    <w:uiPriority w:val="59"/>
    <w:rsid w:val="007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B4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579E5"/>
    <w:rPr>
      <w:rFonts w:asciiTheme="majorHAnsi" w:eastAsiaTheme="majorEastAsia" w:hAnsiTheme="majorHAnsi" w:cstheme="majorBidi"/>
      <w:b/>
      <w:bCs/>
      <w:color w:val="4F81BD" w:themeColor="accent1"/>
    </w:rPr>
  </w:style>
  <w:style w:type="paragraph" w:customStyle="1" w:styleId="unformattext">
    <w:name w:val="unformattext"/>
    <w:basedOn w:val="a"/>
    <w:rsid w:val="00E56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B7B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8"/>
  </w:style>
  <w:style w:type="paragraph" w:styleId="a9">
    <w:name w:val="footer"/>
    <w:basedOn w:val="a"/>
    <w:link w:val="aa"/>
    <w:uiPriority w:val="99"/>
    <w:unhideWhenUsed/>
    <w:rsid w:val="003B7B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8"/>
  </w:style>
  <w:style w:type="paragraph" w:customStyle="1" w:styleId="ab">
    <w:basedOn w:val="a"/>
    <w:next w:val="ac"/>
    <w:rsid w:val="00A5191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A51914"/>
    <w:rPr>
      <w:rFonts w:ascii="Times New Roman" w:hAnsi="Times New Roman" w:cs="Times New Roman"/>
      <w:sz w:val="24"/>
      <w:szCs w:val="24"/>
    </w:rPr>
  </w:style>
  <w:style w:type="character" w:customStyle="1" w:styleId="20">
    <w:name w:val="Заголовок 2 Знак"/>
    <w:basedOn w:val="a0"/>
    <w:link w:val="2"/>
    <w:uiPriority w:val="9"/>
    <w:semiHidden/>
    <w:rsid w:val="00CC50D7"/>
    <w:rPr>
      <w:rFonts w:asciiTheme="majorHAnsi" w:eastAsiaTheme="majorEastAsia" w:hAnsiTheme="majorHAnsi" w:cstheme="majorBidi"/>
      <w:color w:val="365F91" w:themeColor="accent1" w:themeShade="BF"/>
      <w:sz w:val="26"/>
      <w:szCs w:val="26"/>
    </w:rPr>
  </w:style>
  <w:style w:type="character" w:styleId="ad">
    <w:name w:val="annotation reference"/>
    <w:basedOn w:val="a0"/>
    <w:unhideWhenUsed/>
    <w:rsid w:val="00275BEA"/>
    <w:rPr>
      <w:sz w:val="16"/>
      <w:szCs w:val="16"/>
    </w:rPr>
  </w:style>
  <w:style w:type="paragraph" w:styleId="ae">
    <w:name w:val="annotation text"/>
    <w:basedOn w:val="a"/>
    <w:link w:val="af"/>
    <w:uiPriority w:val="99"/>
    <w:semiHidden/>
    <w:unhideWhenUsed/>
    <w:rsid w:val="00275BEA"/>
    <w:pPr>
      <w:spacing w:line="240" w:lineRule="auto"/>
    </w:pPr>
    <w:rPr>
      <w:sz w:val="20"/>
      <w:szCs w:val="20"/>
    </w:rPr>
  </w:style>
  <w:style w:type="character" w:customStyle="1" w:styleId="af">
    <w:name w:val="Текст примечания Знак"/>
    <w:basedOn w:val="a0"/>
    <w:link w:val="ae"/>
    <w:uiPriority w:val="99"/>
    <w:semiHidden/>
    <w:rsid w:val="00275BEA"/>
    <w:rPr>
      <w:sz w:val="20"/>
      <w:szCs w:val="20"/>
    </w:rPr>
  </w:style>
  <w:style w:type="paragraph" w:styleId="af0">
    <w:name w:val="annotation subject"/>
    <w:basedOn w:val="ae"/>
    <w:next w:val="ae"/>
    <w:link w:val="af1"/>
    <w:uiPriority w:val="99"/>
    <w:semiHidden/>
    <w:unhideWhenUsed/>
    <w:rsid w:val="00275BEA"/>
    <w:rPr>
      <w:b/>
      <w:bCs/>
    </w:rPr>
  </w:style>
  <w:style w:type="character" w:customStyle="1" w:styleId="af1">
    <w:name w:val="Тема примечания Знак"/>
    <w:basedOn w:val="af"/>
    <w:link w:val="af0"/>
    <w:uiPriority w:val="99"/>
    <w:semiHidden/>
    <w:rsid w:val="00275BEA"/>
    <w:rPr>
      <w:b/>
      <w:bCs/>
      <w:sz w:val="20"/>
      <w:szCs w:val="20"/>
    </w:rPr>
  </w:style>
  <w:style w:type="character" w:customStyle="1" w:styleId="extended-textshort">
    <w:name w:val="extended-text__short"/>
    <w:basedOn w:val="a0"/>
    <w:rsid w:val="00C3711A"/>
  </w:style>
  <w:style w:type="paragraph" w:customStyle="1" w:styleId="ConsPlusNormal">
    <w:name w:val="ConsPlusNormal"/>
    <w:rsid w:val="00421F0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071">
      <w:bodyDiv w:val="1"/>
      <w:marLeft w:val="0"/>
      <w:marRight w:val="0"/>
      <w:marTop w:val="0"/>
      <w:marBottom w:val="0"/>
      <w:divBdr>
        <w:top w:val="none" w:sz="0" w:space="0" w:color="auto"/>
        <w:left w:val="none" w:sz="0" w:space="0" w:color="auto"/>
        <w:bottom w:val="none" w:sz="0" w:space="0" w:color="auto"/>
        <w:right w:val="none" w:sz="0" w:space="0" w:color="auto"/>
      </w:divBdr>
    </w:div>
    <w:div w:id="110128317">
      <w:bodyDiv w:val="1"/>
      <w:marLeft w:val="0"/>
      <w:marRight w:val="0"/>
      <w:marTop w:val="0"/>
      <w:marBottom w:val="0"/>
      <w:divBdr>
        <w:top w:val="none" w:sz="0" w:space="0" w:color="auto"/>
        <w:left w:val="none" w:sz="0" w:space="0" w:color="auto"/>
        <w:bottom w:val="none" w:sz="0" w:space="0" w:color="auto"/>
        <w:right w:val="none" w:sz="0" w:space="0" w:color="auto"/>
      </w:divBdr>
    </w:div>
    <w:div w:id="125198919">
      <w:bodyDiv w:val="1"/>
      <w:marLeft w:val="0"/>
      <w:marRight w:val="0"/>
      <w:marTop w:val="0"/>
      <w:marBottom w:val="0"/>
      <w:divBdr>
        <w:top w:val="none" w:sz="0" w:space="0" w:color="auto"/>
        <w:left w:val="none" w:sz="0" w:space="0" w:color="auto"/>
        <w:bottom w:val="none" w:sz="0" w:space="0" w:color="auto"/>
        <w:right w:val="none" w:sz="0" w:space="0" w:color="auto"/>
      </w:divBdr>
    </w:div>
    <w:div w:id="278924742">
      <w:bodyDiv w:val="1"/>
      <w:marLeft w:val="0"/>
      <w:marRight w:val="0"/>
      <w:marTop w:val="0"/>
      <w:marBottom w:val="0"/>
      <w:divBdr>
        <w:top w:val="none" w:sz="0" w:space="0" w:color="auto"/>
        <w:left w:val="none" w:sz="0" w:space="0" w:color="auto"/>
        <w:bottom w:val="none" w:sz="0" w:space="0" w:color="auto"/>
        <w:right w:val="none" w:sz="0" w:space="0" w:color="auto"/>
      </w:divBdr>
    </w:div>
    <w:div w:id="315036841">
      <w:bodyDiv w:val="1"/>
      <w:marLeft w:val="0"/>
      <w:marRight w:val="0"/>
      <w:marTop w:val="0"/>
      <w:marBottom w:val="0"/>
      <w:divBdr>
        <w:top w:val="none" w:sz="0" w:space="0" w:color="auto"/>
        <w:left w:val="none" w:sz="0" w:space="0" w:color="auto"/>
        <w:bottom w:val="none" w:sz="0" w:space="0" w:color="auto"/>
        <w:right w:val="none" w:sz="0" w:space="0" w:color="auto"/>
      </w:divBdr>
    </w:div>
    <w:div w:id="334262956">
      <w:bodyDiv w:val="1"/>
      <w:marLeft w:val="0"/>
      <w:marRight w:val="0"/>
      <w:marTop w:val="0"/>
      <w:marBottom w:val="0"/>
      <w:divBdr>
        <w:top w:val="none" w:sz="0" w:space="0" w:color="auto"/>
        <w:left w:val="none" w:sz="0" w:space="0" w:color="auto"/>
        <w:bottom w:val="none" w:sz="0" w:space="0" w:color="auto"/>
        <w:right w:val="none" w:sz="0" w:space="0" w:color="auto"/>
      </w:divBdr>
    </w:div>
    <w:div w:id="376902507">
      <w:bodyDiv w:val="1"/>
      <w:marLeft w:val="0"/>
      <w:marRight w:val="0"/>
      <w:marTop w:val="0"/>
      <w:marBottom w:val="0"/>
      <w:divBdr>
        <w:top w:val="none" w:sz="0" w:space="0" w:color="auto"/>
        <w:left w:val="none" w:sz="0" w:space="0" w:color="auto"/>
        <w:bottom w:val="none" w:sz="0" w:space="0" w:color="auto"/>
        <w:right w:val="none" w:sz="0" w:space="0" w:color="auto"/>
      </w:divBdr>
    </w:div>
    <w:div w:id="404229579">
      <w:bodyDiv w:val="1"/>
      <w:marLeft w:val="0"/>
      <w:marRight w:val="0"/>
      <w:marTop w:val="0"/>
      <w:marBottom w:val="0"/>
      <w:divBdr>
        <w:top w:val="none" w:sz="0" w:space="0" w:color="auto"/>
        <w:left w:val="none" w:sz="0" w:space="0" w:color="auto"/>
        <w:bottom w:val="none" w:sz="0" w:space="0" w:color="auto"/>
        <w:right w:val="none" w:sz="0" w:space="0" w:color="auto"/>
      </w:divBdr>
    </w:div>
    <w:div w:id="460150550">
      <w:bodyDiv w:val="1"/>
      <w:marLeft w:val="0"/>
      <w:marRight w:val="0"/>
      <w:marTop w:val="0"/>
      <w:marBottom w:val="0"/>
      <w:divBdr>
        <w:top w:val="none" w:sz="0" w:space="0" w:color="auto"/>
        <w:left w:val="none" w:sz="0" w:space="0" w:color="auto"/>
        <w:bottom w:val="none" w:sz="0" w:space="0" w:color="auto"/>
        <w:right w:val="none" w:sz="0" w:space="0" w:color="auto"/>
      </w:divBdr>
    </w:div>
    <w:div w:id="572858134">
      <w:bodyDiv w:val="1"/>
      <w:marLeft w:val="0"/>
      <w:marRight w:val="0"/>
      <w:marTop w:val="0"/>
      <w:marBottom w:val="0"/>
      <w:divBdr>
        <w:top w:val="none" w:sz="0" w:space="0" w:color="auto"/>
        <w:left w:val="none" w:sz="0" w:space="0" w:color="auto"/>
        <w:bottom w:val="none" w:sz="0" w:space="0" w:color="auto"/>
        <w:right w:val="none" w:sz="0" w:space="0" w:color="auto"/>
      </w:divBdr>
    </w:div>
    <w:div w:id="583077961">
      <w:bodyDiv w:val="1"/>
      <w:marLeft w:val="0"/>
      <w:marRight w:val="0"/>
      <w:marTop w:val="0"/>
      <w:marBottom w:val="0"/>
      <w:divBdr>
        <w:top w:val="none" w:sz="0" w:space="0" w:color="auto"/>
        <w:left w:val="none" w:sz="0" w:space="0" w:color="auto"/>
        <w:bottom w:val="none" w:sz="0" w:space="0" w:color="auto"/>
        <w:right w:val="none" w:sz="0" w:space="0" w:color="auto"/>
      </w:divBdr>
    </w:div>
    <w:div w:id="588271800">
      <w:bodyDiv w:val="1"/>
      <w:marLeft w:val="0"/>
      <w:marRight w:val="0"/>
      <w:marTop w:val="0"/>
      <w:marBottom w:val="0"/>
      <w:divBdr>
        <w:top w:val="none" w:sz="0" w:space="0" w:color="auto"/>
        <w:left w:val="none" w:sz="0" w:space="0" w:color="auto"/>
        <w:bottom w:val="none" w:sz="0" w:space="0" w:color="auto"/>
        <w:right w:val="none" w:sz="0" w:space="0" w:color="auto"/>
      </w:divBdr>
    </w:div>
    <w:div w:id="591738027">
      <w:bodyDiv w:val="1"/>
      <w:marLeft w:val="0"/>
      <w:marRight w:val="0"/>
      <w:marTop w:val="0"/>
      <w:marBottom w:val="0"/>
      <w:divBdr>
        <w:top w:val="none" w:sz="0" w:space="0" w:color="auto"/>
        <w:left w:val="none" w:sz="0" w:space="0" w:color="auto"/>
        <w:bottom w:val="none" w:sz="0" w:space="0" w:color="auto"/>
        <w:right w:val="none" w:sz="0" w:space="0" w:color="auto"/>
      </w:divBdr>
    </w:div>
    <w:div w:id="797575563">
      <w:bodyDiv w:val="1"/>
      <w:marLeft w:val="0"/>
      <w:marRight w:val="0"/>
      <w:marTop w:val="0"/>
      <w:marBottom w:val="0"/>
      <w:divBdr>
        <w:top w:val="none" w:sz="0" w:space="0" w:color="auto"/>
        <w:left w:val="none" w:sz="0" w:space="0" w:color="auto"/>
        <w:bottom w:val="none" w:sz="0" w:space="0" w:color="auto"/>
        <w:right w:val="none" w:sz="0" w:space="0" w:color="auto"/>
      </w:divBdr>
    </w:div>
    <w:div w:id="806511997">
      <w:bodyDiv w:val="1"/>
      <w:marLeft w:val="0"/>
      <w:marRight w:val="0"/>
      <w:marTop w:val="0"/>
      <w:marBottom w:val="0"/>
      <w:divBdr>
        <w:top w:val="none" w:sz="0" w:space="0" w:color="auto"/>
        <w:left w:val="none" w:sz="0" w:space="0" w:color="auto"/>
        <w:bottom w:val="none" w:sz="0" w:space="0" w:color="auto"/>
        <w:right w:val="none" w:sz="0" w:space="0" w:color="auto"/>
      </w:divBdr>
    </w:div>
    <w:div w:id="819731286">
      <w:bodyDiv w:val="1"/>
      <w:marLeft w:val="0"/>
      <w:marRight w:val="0"/>
      <w:marTop w:val="0"/>
      <w:marBottom w:val="0"/>
      <w:divBdr>
        <w:top w:val="none" w:sz="0" w:space="0" w:color="auto"/>
        <w:left w:val="none" w:sz="0" w:space="0" w:color="auto"/>
        <w:bottom w:val="none" w:sz="0" w:space="0" w:color="auto"/>
        <w:right w:val="none" w:sz="0" w:space="0" w:color="auto"/>
      </w:divBdr>
    </w:div>
    <w:div w:id="863251186">
      <w:bodyDiv w:val="1"/>
      <w:marLeft w:val="0"/>
      <w:marRight w:val="0"/>
      <w:marTop w:val="0"/>
      <w:marBottom w:val="0"/>
      <w:divBdr>
        <w:top w:val="none" w:sz="0" w:space="0" w:color="auto"/>
        <w:left w:val="none" w:sz="0" w:space="0" w:color="auto"/>
        <w:bottom w:val="none" w:sz="0" w:space="0" w:color="auto"/>
        <w:right w:val="none" w:sz="0" w:space="0" w:color="auto"/>
      </w:divBdr>
    </w:div>
    <w:div w:id="1258294290">
      <w:bodyDiv w:val="1"/>
      <w:marLeft w:val="0"/>
      <w:marRight w:val="0"/>
      <w:marTop w:val="0"/>
      <w:marBottom w:val="0"/>
      <w:divBdr>
        <w:top w:val="none" w:sz="0" w:space="0" w:color="auto"/>
        <w:left w:val="none" w:sz="0" w:space="0" w:color="auto"/>
        <w:bottom w:val="none" w:sz="0" w:space="0" w:color="auto"/>
        <w:right w:val="none" w:sz="0" w:space="0" w:color="auto"/>
      </w:divBdr>
    </w:div>
    <w:div w:id="1292592132">
      <w:bodyDiv w:val="1"/>
      <w:marLeft w:val="0"/>
      <w:marRight w:val="0"/>
      <w:marTop w:val="0"/>
      <w:marBottom w:val="0"/>
      <w:divBdr>
        <w:top w:val="none" w:sz="0" w:space="0" w:color="auto"/>
        <w:left w:val="none" w:sz="0" w:space="0" w:color="auto"/>
        <w:bottom w:val="none" w:sz="0" w:space="0" w:color="auto"/>
        <w:right w:val="none" w:sz="0" w:space="0" w:color="auto"/>
      </w:divBdr>
    </w:div>
    <w:div w:id="1371953173">
      <w:bodyDiv w:val="1"/>
      <w:marLeft w:val="0"/>
      <w:marRight w:val="0"/>
      <w:marTop w:val="0"/>
      <w:marBottom w:val="0"/>
      <w:divBdr>
        <w:top w:val="none" w:sz="0" w:space="0" w:color="auto"/>
        <w:left w:val="none" w:sz="0" w:space="0" w:color="auto"/>
        <w:bottom w:val="none" w:sz="0" w:space="0" w:color="auto"/>
        <w:right w:val="none" w:sz="0" w:space="0" w:color="auto"/>
      </w:divBdr>
    </w:div>
    <w:div w:id="1399091476">
      <w:bodyDiv w:val="1"/>
      <w:marLeft w:val="0"/>
      <w:marRight w:val="0"/>
      <w:marTop w:val="0"/>
      <w:marBottom w:val="0"/>
      <w:divBdr>
        <w:top w:val="none" w:sz="0" w:space="0" w:color="auto"/>
        <w:left w:val="none" w:sz="0" w:space="0" w:color="auto"/>
        <w:bottom w:val="none" w:sz="0" w:space="0" w:color="auto"/>
        <w:right w:val="none" w:sz="0" w:space="0" w:color="auto"/>
      </w:divBdr>
    </w:div>
    <w:div w:id="1416587834">
      <w:bodyDiv w:val="1"/>
      <w:marLeft w:val="0"/>
      <w:marRight w:val="0"/>
      <w:marTop w:val="0"/>
      <w:marBottom w:val="0"/>
      <w:divBdr>
        <w:top w:val="none" w:sz="0" w:space="0" w:color="auto"/>
        <w:left w:val="none" w:sz="0" w:space="0" w:color="auto"/>
        <w:bottom w:val="none" w:sz="0" w:space="0" w:color="auto"/>
        <w:right w:val="none" w:sz="0" w:space="0" w:color="auto"/>
      </w:divBdr>
    </w:div>
    <w:div w:id="1552158246">
      <w:bodyDiv w:val="1"/>
      <w:marLeft w:val="0"/>
      <w:marRight w:val="0"/>
      <w:marTop w:val="0"/>
      <w:marBottom w:val="0"/>
      <w:divBdr>
        <w:top w:val="none" w:sz="0" w:space="0" w:color="auto"/>
        <w:left w:val="none" w:sz="0" w:space="0" w:color="auto"/>
        <w:bottom w:val="none" w:sz="0" w:space="0" w:color="auto"/>
        <w:right w:val="none" w:sz="0" w:space="0" w:color="auto"/>
      </w:divBdr>
    </w:div>
    <w:div w:id="1558475497">
      <w:bodyDiv w:val="1"/>
      <w:marLeft w:val="0"/>
      <w:marRight w:val="0"/>
      <w:marTop w:val="0"/>
      <w:marBottom w:val="0"/>
      <w:divBdr>
        <w:top w:val="none" w:sz="0" w:space="0" w:color="auto"/>
        <w:left w:val="none" w:sz="0" w:space="0" w:color="auto"/>
        <w:bottom w:val="none" w:sz="0" w:space="0" w:color="auto"/>
        <w:right w:val="none" w:sz="0" w:space="0" w:color="auto"/>
      </w:divBdr>
    </w:div>
    <w:div w:id="1560823890">
      <w:bodyDiv w:val="1"/>
      <w:marLeft w:val="0"/>
      <w:marRight w:val="0"/>
      <w:marTop w:val="0"/>
      <w:marBottom w:val="0"/>
      <w:divBdr>
        <w:top w:val="none" w:sz="0" w:space="0" w:color="auto"/>
        <w:left w:val="none" w:sz="0" w:space="0" w:color="auto"/>
        <w:bottom w:val="none" w:sz="0" w:space="0" w:color="auto"/>
        <w:right w:val="none" w:sz="0" w:space="0" w:color="auto"/>
      </w:divBdr>
      <w:divsChild>
        <w:div w:id="1025254129">
          <w:marLeft w:val="0"/>
          <w:marRight w:val="0"/>
          <w:marTop w:val="0"/>
          <w:marBottom w:val="690"/>
          <w:divBdr>
            <w:top w:val="none" w:sz="0" w:space="0" w:color="auto"/>
            <w:left w:val="none" w:sz="0" w:space="0" w:color="auto"/>
            <w:bottom w:val="none" w:sz="0" w:space="0" w:color="auto"/>
            <w:right w:val="none" w:sz="0" w:space="0" w:color="auto"/>
          </w:divBdr>
          <w:divsChild>
            <w:div w:id="1145585750">
              <w:marLeft w:val="0"/>
              <w:marRight w:val="0"/>
              <w:marTop w:val="0"/>
              <w:marBottom w:val="450"/>
              <w:divBdr>
                <w:top w:val="none" w:sz="0" w:space="0" w:color="auto"/>
                <w:left w:val="none" w:sz="0" w:space="0" w:color="auto"/>
                <w:bottom w:val="none" w:sz="0" w:space="0" w:color="auto"/>
                <w:right w:val="none" w:sz="0" w:space="0" w:color="auto"/>
              </w:divBdr>
              <w:divsChild>
                <w:div w:id="789053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844980772">
                      <w:marLeft w:val="0"/>
                      <w:marRight w:val="0"/>
                      <w:marTop w:val="0"/>
                      <w:marBottom w:val="1050"/>
                      <w:divBdr>
                        <w:top w:val="none" w:sz="0" w:space="0" w:color="auto"/>
                        <w:left w:val="none" w:sz="0" w:space="0" w:color="auto"/>
                        <w:bottom w:val="none" w:sz="0" w:space="0" w:color="auto"/>
                        <w:right w:val="none" w:sz="0" w:space="0" w:color="auto"/>
                      </w:divBdr>
                      <w:divsChild>
                        <w:div w:id="284047275">
                          <w:marLeft w:val="0"/>
                          <w:marRight w:val="0"/>
                          <w:marTop w:val="0"/>
                          <w:marBottom w:val="0"/>
                          <w:divBdr>
                            <w:top w:val="none" w:sz="0" w:space="0" w:color="auto"/>
                            <w:left w:val="none" w:sz="0" w:space="0" w:color="auto"/>
                            <w:bottom w:val="none" w:sz="0" w:space="0" w:color="auto"/>
                            <w:right w:val="none" w:sz="0" w:space="0" w:color="auto"/>
                          </w:divBdr>
                          <w:divsChild>
                            <w:div w:id="1779521252">
                              <w:marLeft w:val="0"/>
                              <w:marRight w:val="0"/>
                              <w:marTop w:val="0"/>
                              <w:marBottom w:val="0"/>
                              <w:divBdr>
                                <w:top w:val="none" w:sz="0" w:space="0" w:color="auto"/>
                                <w:left w:val="none" w:sz="0" w:space="0" w:color="auto"/>
                                <w:bottom w:val="none" w:sz="0" w:space="0" w:color="auto"/>
                                <w:right w:val="none" w:sz="0" w:space="0" w:color="auto"/>
                              </w:divBdr>
                              <w:divsChild>
                                <w:div w:id="1607497068">
                                  <w:marLeft w:val="0"/>
                                  <w:marRight w:val="0"/>
                                  <w:marTop w:val="0"/>
                                  <w:marBottom w:val="0"/>
                                  <w:divBdr>
                                    <w:top w:val="none" w:sz="0" w:space="0" w:color="auto"/>
                                    <w:left w:val="none" w:sz="0" w:space="0" w:color="auto"/>
                                    <w:bottom w:val="none" w:sz="0" w:space="0" w:color="auto"/>
                                    <w:right w:val="none" w:sz="0" w:space="0" w:color="auto"/>
                                  </w:divBdr>
                                  <w:divsChild>
                                    <w:div w:id="1375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03034">
          <w:marLeft w:val="0"/>
          <w:marRight w:val="0"/>
          <w:marTop w:val="0"/>
          <w:marBottom w:val="225"/>
          <w:divBdr>
            <w:top w:val="single" w:sz="6" w:space="0" w:color="E0E0E0"/>
            <w:left w:val="single" w:sz="6" w:space="0" w:color="E0E0E0"/>
            <w:bottom w:val="single" w:sz="6" w:space="0" w:color="E0E0E0"/>
            <w:right w:val="single" w:sz="6" w:space="0" w:color="E0E0E0"/>
          </w:divBdr>
          <w:divsChild>
            <w:div w:id="854998813">
              <w:marLeft w:val="0"/>
              <w:marRight w:val="0"/>
              <w:marTop w:val="0"/>
              <w:marBottom w:val="0"/>
              <w:divBdr>
                <w:top w:val="none" w:sz="0" w:space="0" w:color="auto"/>
                <w:left w:val="none" w:sz="0" w:space="0" w:color="auto"/>
                <w:bottom w:val="none" w:sz="0" w:space="0" w:color="auto"/>
                <w:right w:val="none" w:sz="0" w:space="0" w:color="auto"/>
              </w:divBdr>
            </w:div>
            <w:div w:id="1753089746">
              <w:marLeft w:val="0"/>
              <w:marRight w:val="0"/>
              <w:marTop w:val="0"/>
              <w:marBottom w:val="0"/>
              <w:divBdr>
                <w:top w:val="none" w:sz="0" w:space="0" w:color="auto"/>
                <w:left w:val="none" w:sz="0" w:space="0" w:color="auto"/>
                <w:bottom w:val="none" w:sz="0" w:space="0" w:color="auto"/>
                <w:right w:val="none" w:sz="0" w:space="0" w:color="auto"/>
              </w:divBdr>
            </w:div>
          </w:divsChild>
        </w:div>
        <w:div w:id="1518081715">
          <w:marLeft w:val="0"/>
          <w:marRight w:val="0"/>
          <w:marTop w:val="0"/>
          <w:marBottom w:val="0"/>
          <w:divBdr>
            <w:top w:val="none" w:sz="0" w:space="0" w:color="auto"/>
            <w:left w:val="none" w:sz="0" w:space="0" w:color="auto"/>
            <w:bottom w:val="none" w:sz="0" w:space="0" w:color="auto"/>
            <w:right w:val="none" w:sz="0" w:space="0" w:color="auto"/>
          </w:divBdr>
          <w:divsChild>
            <w:div w:id="863053964">
              <w:marLeft w:val="0"/>
              <w:marRight w:val="0"/>
              <w:marTop w:val="0"/>
              <w:marBottom w:val="0"/>
              <w:divBdr>
                <w:top w:val="none" w:sz="0" w:space="0" w:color="auto"/>
                <w:left w:val="none" w:sz="0" w:space="0" w:color="auto"/>
                <w:bottom w:val="none" w:sz="0" w:space="0" w:color="auto"/>
                <w:right w:val="none" w:sz="0" w:space="0" w:color="auto"/>
              </w:divBdr>
            </w:div>
            <w:div w:id="652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716">
      <w:bodyDiv w:val="1"/>
      <w:marLeft w:val="0"/>
      <w:marRight w:val="0"/>
      <w:marTop w:val="0"/>
      <w:marBottom w:val="0"/>
      <w:divBdr>
        <w:top w:val="none" w:sz="0" w:space="0" w:color="auto"/>
        <w:left w:val="none" w:sz="0" w:space="0" w:color="auto"/>
        <w:bottom w:val="none" w:sz="0" w:space="0" w:color="auto"/>
        <w:right w:val="none" w:sz="0" w:space="0" w:color="auto"/>
      </w:divBdr>
    </w:div>
    <w:div w:id="1602639660">
      <w:bodyDiv w:val="1"/>
      <w:marLeft w:val="0"/>
      <w:marRight w:val="0"/>
      <w:marTop w:val="0"/>
      <w:marBottom w:val="0"/>
      <w:divBdr>
        <w:top w:val="none" w:sz="0" w:space="0" w:color="auto"/>
        <w:left w:val="none" w:sz="0" w:space="0" w:color="auto"/>
        <w:bottom w:val="none" w:sz="0" w:space="0" w:color="auto"/>
        <w:right w:val="none" w:sz="0" w:space="0" w:color="auto"/>
      </w:divBdr>
    </w:div>
    <w:div w:id="1624994905">
      <w:bodyDiv w:val="1"/>
      <w:marLeft w:val="0"/>
      <w:marRight w:val="0"/>
      <w:marTop w:val="0"/>
      <w:marBottom w:val="0"/>
      <w:divBdr>
        <w:top w:val="none" w:sz="0" w:space="0" w:color="auto"/>
        <w:left w:val="none" w:sz="0" w:space="0" w:color="auto"/>
        <w:bottom w:val="none" w:sz="0" w:space="0" w:color="auto"/>
        <w:right w:val="none" w:sz="0" w:space="0" w:color="auto"/>
      </w:divBdr>
    </w:div>
    <w:div w:id="1642492041">
      <w:bodyDiv w:val="1"/>
      <w:marLeft w:val="0"/>
      <w:marRight w:val="0"/>
      <w:marTop w:val="0"/>
      <w:marBottom w:val="0"/>
      <w:divBdr>
        <w:top w:val="none" w:sz="0" w:space="0" w:color="auto"/>
        <w:left w:val="none" w:sz="0" w:space="0" w:color="auto"/>
        <w:bottom w:val="none" w:sz="0" w:space="0" w:color="auto"/>
        <w:right w:val="none" w:sz="0" w:space="0" w:color="auto"/>
      </w:divBdr>
    </w:div>
    <w:div w:id="1700739098">
      <w:bodyDiv w:val="1"/>
      <w:marLeft w:val="0"/>
      <w:marRight w:val="0"/>
      <w:marTop w:val="0"/>
      <w:marBottom w:val="0"/>
      <w:divBdr>
        <w:top w:val="none" w:sz="0" w:space="0" w:color="auto"/>
        <w:left w:val="none" w:sz="0" w:space="0" w:color="auto"/>
        <w:bottom w:val="none" w:sz="0" w:space="0" w:color="auto"/>
        <w:right w:val="none" w:sz="0" w:space="0" w:color="auto"/>
      </w:divBdr>
    </w:div>
    <w:div w:id="1711032180">
      <w:bodyDiv w:val="1"/>
      <w:marLeft w:val="0"/>
      <w:marRight w:val="0"/>
      <w:marTop w:val="0"/>
      <w:marBottom w:val="0"/>
      <w:divBdr>
        <w:top w:val="none" w:sz="0" w:space="0" w:color="auto"/>
        <w:left w:val="none" w:sz="0" w:space="0" w:color="auto"/>
        <w:bottom w:val="none" w:sz="0" w:space="0" w:color="auto"/>
        <w:right w:val="none" w:sz="0" w:space="0" w:color="auto"/>
      </w:divBdr>
    </w:div>
    <w:div w:id="1878661839">
      <w:bodyDiv w:val="1"/>
      <w:marLeft w:val="0"/>
      <w:marRight w:val="0"/>
      <w:marTop w:val="0"/>
      <w:marBottom w:val="0"/>
      <w:divBdr>
        <w:top w:val="none" w:sz="0" w:space="0" w:color="auto"/>
        <w:left w:val="none" w:sz="0" w:space="0" w:color="auto"/>
        <w:bottom w:val="none" w:sz="0" w:space="0" w:color="auto"/>
        <w:right w:val="none" w:sz="0" w:space="0" w:color="auto"/>
      </w:divBdr>
    </w:div>
    <w:div w:id="1945770809">
      <w:bodyDiv w:val="1"/>
      <w:marLeft w:val="0"/>
      <w:marRight w:val="0"/>
      <w:marTop w:val="0"/>
      <w:marBottom w:val="0"/>
      <w:divBdr>
        <w:top w:val="none" w:sz="0" w:space="0" w:color="auto"/>
        <w:left w:val="none" w:sz="0" w:space="0" w:color="auto"/>
        <w:bottom w:val="none" w:sz="0" w:space="0" w:color="auto"/>
        <w:right w:val="none" w:sz="0" w:space="0" w:color="auto"/>
      </w:divBdr>
    </w:div>
    <w:div w:id="2002153027">
      <w:bodyDiv w:val="1"/>
      <w:marLeft w:val="0"/>
      <w:marRight w:val="0"/>
      <w:marTop w:val="0"/>
      <w:marBottom w:val="0"/>
      <w:divBdr>
        <w:top w:val="none" w:sz="0" w:space="0" w:color="auto"/>
        <w:left w:val="none" w:sz="0" w:space="0" w:color="auto"/>
        <w:bottom w:val="none" w:sz="0" w:space="0" w:color="auto"/>
        <w:right w:val="none" w:sz="0" w:space="0" w:color="auto"/>
      </w:divBdr>
    </w:div>
    <w:div w:id="2045211321">
      <w:bodyDiv w:val="1"/>
      <w:marLeft w:val="0"/>
      <w:marRight w:val="0"/>
      <w:marTop w:val="0"/>
      <w:marBottom w:val="0"/>
      <w:divBdr>
        <w:top w:val="none" w:sz="0" w:space="0" w:color="auto"/>
        <w:left w:val="none" w:sz="0" w:space="0" w:color="auto"/>
        <w:bottom w:val="none" w:sz="0" w:space="0" w:color="auto"/>
        <w:right w:val="none" w:sz="0" w:space="0" w:color="auto"/>
      </w:divBdr>
    </w:div>
    <w:div w:id="2075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vemir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0;&#1088;&#1085;&#1099;&#1081;-&#1089;&#1072;&#1093;&#107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9A78-3A65-4CD8-AE19-262B6A1D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Кайгородова</dc:creator>
  <cp:keywords/>
  <dc:description/>
  <cp:lastModifiedBy>Zam-Directora-SKM</cp:lastModifiedBy>
  <cp:revision>10</cp:revision>
  <cp:lastPrinted>2020-10-21T06:43:00Z</cp:lastPrinted>
  <dcterms:created xsi:type="dcterms:W3CDTF">2020-10-21T03:37:00Z</dcterms:created>
  <dcterms:modified xsi:type="dcterms:W3CDTF">2020-10-28T08:08:00Z</dcterms:modified>
</cp:coreProperties>
</file>