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ACC5" w14:textId="77777777" w:rsidR="00137ADE" w:rsidRDefault="00137ADE"/>
    <w:p w14:paraId="64241AC2" w14:textId="5D4162F8" w:rsidR="00C82F6B" w:rsidRPr="00C82F6B" w:rsidRDefault="00C82F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2F6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</w:t>
      </w:r>
    </w:p>
    <w:p w14:paraId="06A6B3AF" w14:textId="77777777" w:rsidR="00C82F6B" w:rsidRDefault="00C82F6B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F1798" w14:textId="7B7C9FB4" w:rsidR="00C82F6B" w:rsidRDefault="000D55EF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EF">
        <w:rPr>
          <w:rFonts w:ascii="Times New Roman" w:hAnsi="Times New Roman" w:cs="Times New Roman"/>
          <w:sz w:val="28"/>
          <w:szCs w:val="28"/>
        </w:rPr>
        <w:t>31 марта 2022 г. в 16-30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EF">
        <w:rPr>
          <w:rFonts w:ascii="Times New Roman" w:hAnsi="Times New Roman" w:cs="Times New Roman"/>
          <w:sz w:val="28"/>
          <w:szCs w:val="28"/>
        </w:rPr>
        <w:t xml:space="preserve">в режиме онлайн с трансляцией на официальном канале YouTube городской Администрации по ссылке – </w:t>
      </w:r>
      <w:hyperlink r:id="rId4" w:history="1">
        <w:r w:rsidRPr="00365B3E">
          <w:rPr>
            <w:rStyle w:val="a3"/>
            <w:rFonts w:ascii="Times New Roman" w:hAnsi="Times New Roman" w:cs="Times New Roman"/>
            <w:sz w:val="28"/>
            <w:szCs w:val="28"/>
          </w:rPr>
          <w:t>https://youtu.be/ahj-_ieHLdk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6B" w:rsidRPr="00C82F6B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0D55EF">
        <w:rPr>
          <w:rFonts w:ascii="Times New Roman" w:hAnsi="Times New Roman" w:cs="Times New Roman"/>
          <w:sz w:val="28"/>
          <w:szCs w:val="28"/>
        </w:rPr>
        <w:t>публичные слушания по проекту решения о предоставлении разрешения Кулакову Анатолию Викторовичу на условно разрешенный вид использования - «объекты дорожного сервиса (код 4.9.1)» земельного участка (кадастровый номер 14:37:000105:209) площадью 6600,0 кв. метров, расположенного по ш. Чернышевскому, 12б и находящегося в его собственности.</w:t>
      </w:r>
    </w:p>
    <w:p w14:paraId="5387DBF7" w14:textId="71C94C85" w:rsidR="00C82F6B" w:rsidRDefault="00C82F6B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6B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</w:t>
      </w:r>
      <w:r w:rsidR="000D55EF" w:rsidRPr="000D55EF">
        <w:rPr>
          <w:rFonts w:ascii="Times New Roman" w:hAnsi="Times New Roman" w:cs="Times New Roman"/>
          <w:sz w:val="28"/>
          <w:szCs w:val="28"/>
        </w:rPr>
        <w:t xml:space="preserve">30.03.2022 </w:t>
      </w:r>
      <w:r w:rsidRPr="00C82F6B">
        <w:rPr>
          <w:rFonts w:ascii="Times New Roman" w:hAnsi="Times New Roman" w:cs="Times New Roman"/>
          <w:sz w:val="28"/>
          <w:szCs w:val="28"/>
        </w:rPr>
        <w:t xml:space="preserve">г. непосредственно в управление архитектуры и градостроительства городской Администрации (ул. Ленина, д. 11, каб. 112) и (или) на электронный адрес </w:t>
      </w:r>
      <w:hyperlink r:id="rId5" w:history="1">
        <w:r w:rsidR="00BA58ED" w:rsidRPr="0071288A">
          <w:rPr>
            <w:rStyle w:val="a3"/>
            <w:rFonts w:ascii="Times New Roman" w:hAnsi="Times New Roman" w:cs="Times New Roman"/>
            <w:sz w:val="28"/>
            <w:szCs w:val="28"/>
          </w:rPr>
          <w:t>uaig@gorodmirny.ru</w:t>
        </w:r>
      </w:hyperlink>
    </w:p>
    <w:p w14:paraId="0EBF4FE4" w14:textId="098757C6" w:rsidR="00BA58ED" w:rsidRDefault="00BA58ED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EEBF2" w14:textId="6DA2A86B" w:rsidR="00BA58ED" w:rsidRPr="00BA58ED" w:rsidRDefault="00BA58ED" w:rsidP="00BA58E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мэрии</w:t>
      </w:r>
    </w:p>
    <w:sectPr w:rsidR="00BA58ED" w:rsidRPr="00BA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39"/>
    <w:rsid w:val="00070739"/>
    <w:rsid w:val="000D55EF"/>
    <w:rsid w:val="00137ADE"/>
    <w:rsid w:val="00244615"/>
    <w:rsid w:val="00635851"/>
    <w:rsid w:val="00BA58ED"/>
    <w:rsid w:val="00C82F6B"/>
    <w:rsid w:val="00E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FA3"/>
  <w15:chartTrackingRefBased/>
  <w15:docId w15:val="{E6020E88-EAD1-4EBE-A0C1-F2364B0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gorodmirny.ru" TargetMode="External"/><Relationship Id="rId4" Type="http://schemas.openxmlformats.org/officeDocument/2006/relationships/hyperlink" Target="https://youtu.be/ahj-_ieH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6</cp:revision>
  <dcterms:created xsi:type="dcterms:W3CDTF">2022-03-09T07:35:00Z</dcterms:created>
  <dcterms:modified xsi:type="dcterms:W3CDTF">2022-03-23T08:40:00Z</dcterms:modified>
</cp:coreProperties>
</file>